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E49E5" w14:textId="5E8956FC" w:rsidR="00415D16" w:rsidRPr="00880F79" w:rsidRDefault="00415D16" w:rsidP="00B4048E">
      <w:pPr>
        <w:pStyle w:val="p1"/>
        <w:contextualSpacing/>
        <w:divId w:val="830950306"/>
        <w:rPr>
          <w:rFonts w:ascii="Times New Roman" w:hAnsi="Times New Roman"/>
          <w:sz w:val="24"/>
          <w:szCs w:val="24"/>
        </w:rPr>
      </w:pPr>
      <w:r w:rsidRPr="00DC0D63">
        <w:rPr>
          <w:rFonts w:ascii="Times New Roman" w:hAnsi="Times New Roman"/>
          <w:i/>
          <w:iCs/>
          <w:sz w:val="24"/>
          <w:szCs w:val="24"/>
        </w:rPr>
        <w:t>Information Philosophie</w:t>
      </w:r>
      <w:r w:rsidR="00880F79" w:rsidRPr="00880F79">
        <w:rPr>
          <w:rFonts w:ascii="Times New Roman" w:hAnsi="Times New Roman"/>
          <w:sz w:val="24"/>
          <w:szCs w:val="24"/>
        </w:rPr>
        <w:t xml:space="preserve">, </w:t>
      </w:r>
      <w:r w:rsidRPr="00880F79">
        <w:rPr>
          <w:rFonts w:ascii="Times New Roman" w:hAnsi="Times New Roman"/>
          <w:sz w:val="24"/>
          <w:szCs w:val="24"/>
        </w:rPr>
        <w:t>Mai 1992</w:t>
      </w:r>
      <w:r w:rsidR="00880F79" w:rsidRPr="00880F79">
        <w:rPr>
          <w:rFonts w:ascii="Times New Roman" w:hAnsi="Times New Roman"/>
          <w:sz w:val="24"/>
          <w:szCs w:val="24"/>
        </w:rPr>
        <w:t>/</w:t>
      </w:r>
      <w:r w:rsidRPr="00880F79">
        <w:rPr>
          <w:rFonts w:ascii="Times New Roman" w:hAnsi="Times New Roman"/>
          <w:sz w:val="24"/>
          <w:szCs w:val="24"/>
        </w:rPr>
        <w:t>2</w:t>
      </w:r>
      <w:r w:rsidR="00880F79" w:rsidRPr="00880F79">
        <w:rPr>
          <w:rFonts w:ascii="Times New Roman" w:hAnsi="Times New Roman"/>
          <w:sz w:val="24"/>
          <w:szCs w:val="24"/>
        </w:rPr>
        <w:t xml:space="preserve">, </w:t>
      </w:r>
      <w:r w:rsidR="00381D6F">
        <w:rPr>
          <w:rFonts w:ascii="Times New Roman" w:hAnsi="Times New Roman"/>
          <w:sz w:val="24"/>
          <w:szCs w:val="24"/>
        </w:rPr>
        <w:t xml:space="preserve">S. </w:t>
      </w:r>
      <w:r w:rsidR="00880F79" w:rsidRPr="00880F79">
        <w:rPr>
          <w:rFonts w:ascii="Times New Roman" w:hAnsi="Times New Roman"/>
          <w:sz w:val="24"/>
          <w:szCs w:val="24"/>
        </w:rPr>
        <w:t>5–20</w:t>
      </w:r>
    </w:p>
    <w:p w14:paraId="59BB486D" w14:textId="77777777" w:rsidR="00984D4F" w:rsidRPr="00880F79" w:rsidRDefault="00984D4F" w:rsidP="0079643B">
      <w:pPr>
        <w:pStyle w:val="p1"/>
        <w:contextualSpacing/>
        <w:jc w:val="both"/>
        <w:divId w:val="830950306"/>
        <w:rPr>
          <w:rStyle w:val="s1"/>
          <w:rFonts w:ascii="Times New Roman" w:hAnsi="Times New Roman"/>
          <w:sz w:val="24"/>
          <w:szCs w:val="24"/>
        </w:rPr>
      </w:pPr>
    </w:p>
    <w:p w14:paraId="78334DE0" w14:textId="097E9F8B" w:rsidR="000F4B4B" w:rsidRPr="00880F79" w:rsidRDefault="000F4B4B" w:rsidP="00B4048E">
      <w:pPr>
        <w:pStyle w:val="p1"/>
        <w:contextualSpacing/>
        <w:jc w:val="center"/>
        <w:divId w:val="830950306"/>
        <w:rPr>
          <w:rStyle w:val="s1"/>
          <w:rFonts w:ascii="Times New Roman" w:hAnsi="Times New Roman"/>
          <w:sz w:val="24"/>
          <w:szCs w:val="24"/>
        </w:rPr>
      </w:pPr>
      <w:r w:rsidRPr="00880F79">
        <w:rPr>
          <w:rStyle w:val="s1"/>
          <w:rFonts w:ascii="Times New Roman" w:hAnsi="Times New Roman"/>
          <w:sz w:val="24"/>
          <w:szCs w:val="24"/>
        </w:rPr>
        <w:t>Wolfgang Welsch</w:t>
      </w:r>
    </w:p>
    <w:p w14:paraId="77BBD972" w14:textId="77777777" w:rsidR="00B4048E" w:rsidRPr="00880F79" w:rsidRDefault="00B4048E" w:rsidP="00B4048E">
      <w:pPr>
        <w:pStyle w:val="p1"/>
        <w:contextualSpacing/>
        <w:jc w:val="center"/>
        <w:divId w:val="830950306"/>
        <w:rPr>
          <w:rFonts w:ascii="Times New Roman" w:hAnsi="Times New Roman"/>
          <w:sz w:val="24"/>
          <w:szCs w:val="24"/>
        </w:rPr>
      </w:pPr>
    </w:p>
    <w:p w14:paraId="633F8BD9" w14:textId="77777777" w:rsidR="000F4B4B" w:rsidRPr="00880F79" w:rsidRDefault="000F4B4B" w:rsidP="00B4048E">
      <w:pPr>
        <w:pStyle w:val="p1"/>
        <w:contextualSpacing/>
        <w:jc w:val="center"/>
        <w:divId w:val="830950306"/>
        <w:rPr>
          <w:rFonts w:ascii="Times New Roman" w:hAnsi="Times New Roman"/>
          <w:b/>
          <w:bCs/>
          <w:sz w:val="24"/>
          <w:szCs w:val="24"/>
        </w:rPr>
      </w:pPr>
      <w:r w:rsidRPr="00880F79">
        <w:rPr>
          <w:rStyle w:val="s1"/>
          <w:rFonts w:ascii="Times New Roman" w:hAnsi="Times New Roman"/>
          <w:b/>
          <w:bCs/>
          <w:sz w:val="24"/>
          <w:szCs w:val="24"/>
        </w:rPr>
        <w:t>TRANSKULTURALITÄT</w:t>
      </w:r>
    </w:p>
    <w:p w14:paraId="17E4FF3E" w14:textId="77777777" w:rsidR="000F4B4B" w:rsidRPr="00880F79" w:rsidRDefault="000F4B4B" w:rsidP="00B4048E">
      <w:pPr>
        <w:pStyle w:val="p1"/>
        <w:contextualSpacing/>
        <w:jc w:val="center"/>
        <w:divId w:val="830950306"/>
        <w:rPr>
          <w:rFonts w:ascii="Times New Roman" w:hAnsi="Times New Roman"/>
          <w:b/>
          <w:bCs/>
          <w:sz w:val="24"/>
          <w:szCs w:val="24"/>
        </w:rPr>
      </w:pPr>
      <w:r w:rsidRPr="00880F79">
        <w:rPr>
          <w:rStyle w:val="s1"/>
          <w:rFonts w:ascii="Times New Roman" w:hAnsi="Times New Roman"/>
          <w:b/>
          <w:bCs/>
          <w:sz w:val="24"/>
          <w:szCs w:val="24"/>
        </w:rPr>
        <w:t>Lebensformen nach der Auflösung der Kulturen</w:t>
      </w:r>
    </w:p>
    <w:p w14:paraId="1D07972C" w14:textId="77777777" w:rsidR="00A16E8B" w:rsidRPr="00880F79" w:rsidRDefault="00A16E8B" w:rsidP="0079643B">
      <w:pPr>
        <w:pStyle w:val="p1"/>
        <w:contextualSpacing/>
        <w:jc w:val="both"/>
        <w:divId w:val="830950306"/>
        <w:rPr>
          <w:rStyle w:val="s1"/>
          <w:rFonts w:ascii="Times New Roman" w:hAnsi="Times New Roman"/>
          <w:sz w:val="24"/>
          <w:szCs w:val="24"/>
        </w:rPr>
      </w:pPr>
    </w:p>
    <w:p w14:paraId="638FFBEC" w14:textId="25C069B9" w:rsidR="00B82E39" w:rsidRDefault="000F4B4B" w:rsidP="00B82E39">
      <w:pPr>
        <w:pStyle w:val="p1"/>
        <w:contextualSpacing/>
        <w:jc w:val="right"/>
        <w:divId w:val="830950306"/>
        <w:rPr>
          <w:rStyle w:val="s1"/>
          <w:rFonts w:ascii="Times New Roman" w:hAnsi="Times New Roman"/>
          <w:i/>
          <w:iCs/>
          <w:sz w:val="24"/>
          <w:szCs w:val="24"/>
        </w:rPr>
      </w:pPr>
      <w:r w:rsidRPr="00880F79">
        <w:rPr>
          <w:rStyle w:val="s1"/>
          <w:rFonts w:ascii="Times New Roman" w:hAnsi="Times New Roman"/>
          <w:i/>
          <w:iCs/>
          <w:sz w:val="24"/>
          <w:szCs w:val="24"/>
        </w:rPr>
        <w:t>Wer heute Philosophie lehrt,</w:t>
      </w:r>
    </w:p>
    <w:p w14:paraId="63821187" w14:textId="1B1DDC0F" w:rsidR="00B82E39" w:rsidRDefault="000F4B4B" w:rsidP="00B82E39">
      <w:pPr>
        <w:pStyle w:val="p1"/>
        <w:contextualSpacing/>
        <w:jc w:val="right"/>
        <w:divId w:val="830950306"/>
        <w:rPr>
          <w:rStyle w:val="s1"/>
          <w:rFonts w:ascii="Times New Roman" w:hAnsi="Times New Roman"/>
          <w:i/>
          <w:iCs/>
          <w:sz w:val="24"/>
          <w:szCs w:val="24"/>
        </w:rPr>
      </w:pPr>
      <w:r w:rsidRPr="00880F79">
        <w:rPr>
          <w:rStyle w:val="s1"/>
          <w:rFonts w:ascii="Times New Roman" w:hAnsi="Times New Roman"/>
          <w:i/>
          <w:iCs/>
          <w:sz w:val="24"/>
          <w:szCs w:val="24"/>
        </w:rPr>
        <w:t>gibt dem andern Speisen,</w:t>
      </w:r>
    </w:p>
    <w:p w14:paraId="36D92968" w14:textId="77777777" w:rsidR="00B82E39" w:rsidRDefault="000F4B4B" w:rsidP="00B82E39">
      <w:pPr>
        <w:pStyle w:val="p1"/>
        <w:contextualSpacing/>
        <w:jc w:val="right"/>
        <w:divId w:val="830950306"/>
        <w:rPr>
          <w:rStyle w:val="s1"/>
          <w:rFonts w:ascii="Times New Roman" w:hAnsi="Times New Roman"/>
          <w:i/>
          <w:iCs/>
          <w:sz w:val="24"/>
          <w:szCs w:val="24"/>
        </w:rPr>
      </w:pPr>
      <w:r w:rsidRPr="00880F79">
        <w:rPr>
          <w:rStyle w:val="s1"/>
          <w:rFonts w:ascii="Times New Roman" w:hAnsi="Times New Roman"/>
          <w:i/>
          <w:iCs/>
          <w:sz w:val="24"/>
          <w:szCs w:val="24"/>
        </w:rPr>
        <w:t>nicht, weil sie ihm schmecken,</w:t>
      </w:r>
    </w:p>
    <w:p w14:paraId="4720A738" w14:textId="38808E20" w:rsidR="000F4B4B" w:rsidRPr="00880F79" w:rsidRDefault="000F4B4B" w:rsidP="00B82E39">
      <w:pPr>
        <w:pStyle w:val="p1"/>
        <w:contextualSpacing/>
        <w:jc w:val="right"/>
        <w:divId w:val="830950306"/>
        <w:rPr>
          <w:rFonts w:ascii="Times New Roman" w:hAnsi="Times New Roman"/>
          <w:i/>
          <w:iCs/>
          <w:sz w:val="24"/>
          <w:szCs w:val="24"/>
        </w:rPr>
      </w:pPr>
      <w:r w:rsidRPr="00880F79">
        <w:rPr>
          <w:rStyle w:val="s1"/>
          <w:rFonts w:ascii="Times New Roman" w:hAnsi="Times New Roman"/>
          <w:i/>
          <w:iCs/>
          <w:sz w:val="24"/>
          <w:szCs w:val="24"/>
        </w:rPr>
        <w:t>sondern um seinen Geschmack zu ändern.</w:t>
      </w:r>
    </w:p>
    <w:p w14:paraId="4ABBE3F0" w14:textId="77777777" w:rsidR="000F4B4B" w:rsidRPr="00880F79" w:rsidRDefault="000F4B4B" w:rsidP="00B82E39">
      <w:pPr>
        <w:pStyle w:val="p1"/>
        <w:contextualSpacing/>
        <w:jc w:val="right"/>
        <w:divId w:val="830950306"/>
        <w:rPr>
          <w:rFonts w:ascii="Times New Roman" w:hAnsi="Times New Roman"/>
          <w:sz w:val="24"/>
          <w:szCs w:val="24"/>
        </w:rPr>
      </w:pPr>
      <w:r w:rsidRPr="00880F79">
        <w:rPr>
          <w:rStyle w:val="s1"/>
          <w:rFonts w:ascii="Times New Roman" w:hAnsi="Times New Roman"/>
          <w:sz w:val="24"/>
          <w:szCs w:val="24"/>
        </w:rPr>
        <w:t>(Ludwig Wittgenstein, Vermischte Bemerkungen, 1931)</w:t>
      </w:r>
    </w:p>
    <w:p w14:paraId="7C56616D" w14:textId="77777777" w:rsidR="000F4B4B" w:rsidRPr="00880F79" w:rsidRDefault="000F4B4B" w:rsidP="0079643B">
      <w:pPr>
        <w:pStyle w:val="p1"/>
        <w:contextualSpacing/>
        <w:jc w:val="both"/>
        <w:rPr>
          <w:rStyle w:val="s1"/>
          <w:rFonts w:ascii="Times New Roman" w:hAnsi="Times New Roman"/>
          <w:sz w:val="24"/>
          <w:szCs w:val="24"/>
        </w:rPr>
      </w:pPr>
    </w:p>
    <w:p w14:paraId="6945544C" w14:textId="71B041F1" w:rsidR="00A16E8B" w:rsidRPr="00880F79" w:rsidRDefault="00930E3E" w:rsidP="0079643B">
      <w:pPr>
        <w:pStyle w:val="p1"/>
        <w:contextualSpacing/>
        <w:jc w:val="both"/>
        <w:rPr>
          <w:rStyle w:val="s1"/>
          <w:rFonts w:ascii="Times New Roman" w:hAnsi="Times New Roman"/>
          <w:i/>
          <w:iCs/>
          <w:sz w:val="24"/>
          <w:szCs w:val="24"/>
        </w:rPr>
      </w:pPr>
      <w:r w:rsidRPr="00880F79">
        <w:rPr>
          <w:rStyle w:val="s1"/>
          <w:rFonts w:ascii="Times New Roman" w:hAnsi="Times New Roman"/>
          <w:i/>
          <w:iCs/>
          <w:sz w:val="24"/>
          <w:szCs w:val="24"/>
        </w:rPr>
        <w:t xml:space="preserve">An die Stelle der Kulturen alten Zuschnitts </w:t>
      </w:r>
      <w:r w:rsidR="00A16E8B" w:rsidRPr="00880F79">
        <w:rPr>
          <w:rStyle w:val="s1"/>
          <w:rFonts w:ascii="Times New Roman" w:hAnsi="Times New Roman"/>
          <w:i/>
          <w:iCs/>
          <w:sz w:val="24"/>
          <w:szCs w:val="24"/>
        </w:rPr>
        <w:t>–</w:t>
      </w:r>
      <w:r w:rsidRPr="00880F79">
        <w:rPr>
          <w:rStyle w:val="s1"/>
          <w:rFonts w:ascii="Times New Roman" w:hAnsi="Times New Roman"/>
          <w:i/>
          <w:iCs/>
          <w:sz w:val="24"/>
          <w:szCs w:val="24"/>
        </w:rPr>
        <w:t xml:space="preserve"> die man sich immer als eine Art National</w:t>
      </w:r>
      <w:r w:rsidR="00A16E8B" w:rsidRPr="00880F79">
        <w:rPr>
          <w:rStyle w:val="s1"/>
          <w:rFonts w:ascii="Times New Roman" w:hAnsi="Times New Roman"/>
          <w:i/>
          <w:iCs/>
          <w:sz w:val="24"/>
          <w:szCs w:val="24"/>
        </w:rPr>
        <w:t xml:space="preserve"> oder Regionalkulturen vorgestellt hat – sind heute diverse Lebensformen getreten. Diese Lebensformen (nach meiner Auffassung: die Kulturen von heute, die Kulturen nach dem Ende der traditionellen Kulturen) machen nicht an den Grenzen der alten Kulturen halt, sondern gehen quer durch diese hindurch. Deshalb sind sie mit den herkömmlichen Kulturkategorien nicht mehr zu fassen. '</w:t>
      </w:r>
      <w:r w:rsidR="00A16E8B" w:rsidRPr="00880F79">
        <w:rPr>
          <w:rStyle w:val="s1"/>
          <w:rFonts w:ascii="Times New Roman" w:hAnsi="Times New Roman"/>
          <w:i/>
          <w:iCs/>
          <w:sz w:val="24"/>
          <w:szCs w:val="24"/>
          <w:u w:val="single"/>
        </w:rPr>
        <w:t>Trans</w:t>
      </w:r>
      <w:r w:rsidR="00A16E8B" w:rsidRPr="00880F79">
        <w:rPr>
          <w:rStyle w:val="s1"/>
          <w:rFonts w:ascii="Times New Roman" w:hAnsi="Times New Roman"/>
          <w:i/>
          <w:iCs/>
          <w:sz w:val="24"/>
          <w:szCs w:val="24"/>
        </w:rPr>
        <w:t xml:space="preserve">kulturalität' will beides anzeigen: </w:t>
      </w:r>
      <w:r w:rsidR="004E2A3E" w:rsidRPr="00880F79">
        <w:rPr>
          <w:rStyle w:val="s1"/>
          <w:rFonts w:ascii="Times New Roman" w:hAnsi="Times New Roman"/>
          <w:i/>
          <w:iCs/>
          <w:sz w:val="24"/>
          <w:szCs w:val="24"/>
        </w:rPr>
        <w:t>dass</w:t>
      </w:r>
      <w:r w:rsidR="00A16E8B" w:rsidRPr="00880F79">
        <w:rPr>
          <w:rStyle w:val="s1"/>
          <w:rFonts w:ascii="Times New Roman" w:hAnsi="Times New Roman"/>
          <w:i/>
          <w:iCs/>
          <w:sz w:val="24"/>
          <w:szCs w:val="24"/>
        </w:rPr>
        <w:t xml:space="preserve"> wir uns </w:t>
      </w:r>
      <w:r w:rsidR="00A16E8B" w:rsidRPr="00880F79">
        <w:rPr>
          <w:rStyle w:val="s1"/>
          <w:rFonts w:ascii="Times New Roman" w:hAnsi="Times New Roman"/>
          <w:i/>
          <w:iCs/>
          <w:sz w:val="24"/>
          <w:szCs w:val="24"/>
          <w:u w:val="single"/>
        </w:rPr>
        <w:t>jenseits</w:t>
      </w:r>
      <w:r w:rsidR="00A16E8B" w:rsidRPr="00880F79">
        <w:rPr>
          <w:rStyle w:val="s1"/>
          <w:rFonts w:ascii="Times New Roman" w:hAnsi="Times New Roman"/>
          <w:i/>
          <w:iCs/>
          <w:sz w:val="24"/>
          <w:szCs w:val="24"/>
        </w:rPr>
        <w:t xml:space="preserve"> der klassischen Kulturverfassung befinden; und </w:t>
      </w:r>
      <w:r w:rsidR="004E2A3E" w:rsidRPr="00880F79">
        <w:rPr>
          <w:rStyle w:val="s1"/>
          <w:rFonts w:ascii="Times New Roman" w:hAnsi="Times New Roman"/>
          <w:i/>
          <w:iCs/>
          <w:sz w:val="24"/>
          <w:szCs w:val="24"/>
        </w:rPr>
        <w:t>dass</w:t>
      </w:r>
      <w:r w:rsidR="00A16E8B" w:rsidRPr="00880F79">
        <w:rPr>
          <w:rStyle w:val="s1"/>
          <w:rFonts w:ascii="Times New Roman" w:hAnsi="Times New Roman"/>
          <w:i/>
          <w:iCs/>
          <w:sz w:val="24"/>
          <w:szCs w:val="24"/>
        </w:rPr>
        <w:t xml:space="preserve"> die neuen Kultur- bzw. Lebensformen durch diese alten Formationen wie selbstverständlich </w:t>
      </w:r>
      <w:r w:rsidR="00A16E8B" w:rsidRPr="00880F79">
        <w:rPr>
          <w:rStyle w:val="s1"/>
          <w:rFonts w:ascii="Times New Roman" w:hAnsi="Times New Roman"/>
          <w:i/>
          <w:iCs/>
          <w:sz w:val="24"/>
          <w:szCs w:val="24"/>
          <w:u w:val="single"/>
        </w:rPr>
        <w:t>hindurch</w:t>
      </w:r>
      <w:r w:rsidR="00A16E8B" w:rsidRPr="00880F79">
        <w:rPr>
          <w:rStyle w:val="s1"/>
          <w:rFonts w:ascii="Times New Roman" w:hAnsi="Times New Roman"/>
          <w:i/>
          <w:iCs/>
          <w:sz w:val="24"/>
          <w:szCs w:val="24"/>
        </w:rPr>
        <w:t>gehen.</w:t>
      </w:r>
    </w:p>
    <w:p w14:paraId="22767AC2" w14:textId="77777777" w:rsidR="00A16E8B" w:rsidRPr="00880F79" w:rsidRDefault="00A16E8B" w:rsidP="0079643B">
      <w:pPr>
        <w:pStyle w:val="p1"/>
        <w:contextualSpacing/>
        <w:jc w:val="both"/>
        <w:rPr>
          <w:rStyle w:val="s1"/>
          <w:rFonts w:ascii="Times New Roman" w:hAnsi="Times New Roman"/>
          <w:sz w:val="24"/>
          <w:szCs w:val="24"/>
        </w:rPr>
      </w:pPr>
    </w:p>
    <w:p w14:paraId="573EF0B9" w14:textId="77777777" w:rsidR="00A16E8B" w:rsidRPr="00880F79" w:rsidRDefault="00A16E8B" w:rsidP="00A50F98">
      <w:pPr>
        <w:pStyle w:val="p1"/>
        <w:contextualSpacing/>
        <w:jc w:val="center"/>
        <w:rPr>
          <w:rFonts w:ascii="Times New Roman" w:hAnsi="Times New Roman"/>
          <w:b/>
          <w:bCs/>
          <w:sz w:val="24"/>
          <w:szCs w:val="24"/>
        </w:rPr>
      </w:pPr>
      <w:r w:rsidRPr="00880F79">
        <w:rPr>
          <w:rStyle w:val="s1"/>
          <w:rFonts w:ascii="Times New Roman" w:hAnsi="Times New Roman"/>
          <w:b/>
          <w:bCs/>
          <w:sz w:val="24"/>
          <w:szCs w:val="24"/>
        </w:rPr>
        <w:t>I. INTERKULTURALITÄT</w:t>
      </w:r>
    </w:p>
    <w:p w14:paraId="1903C068" w14:textId="77777777" w:rsidR="0056463A" w:rsidRPr="00880F79" w:rsidRDefault="0056463A" w:rsidP="0079643B">
      <w:pPr>
        <w:pStyle w:val="p1"/>
        <w:contextualSpacing/>
        <w:jc w:val="both"/>
        <w:rPr>
          <w:rStyle w:val="s1"/>
          <w:rFonts w:ascii="Times New Roman" w:hAnsi="Times New Roman"/>
          <w:sz w:val="24"/>
          <w:szCs w:val="24"/>
        </w:rPr>
      </w:pPr>
    </w:p>
    <w:p w14:paraId="79216178" w14:textId="30BE8BBE" w:rsidR="00A16E8B" w:rsidRPr="00880F79" w:rsidRDefault="00A16E8B" w:rsidP="0079643B">
      <w:pPr>
        <w:pStyle w:val="p1"/>
        <w:contextualSpacing/>
        <w:jc w:val="both"/>
        <w:rPr>
          <w:rFonts w:ascii="Times New Roman" w:hAnsi="Times New Roman"/>
          <w:sz w:val="24"/>
          <w:szCs w:val="24"/>
        </w:rPr>
      </w:pPr>
      <w:r w:rsidRPr="00880F79">
        <w:rPr>
          <w:rStyle w:val="s1"/>
          <w:rFonts w:ascii="Times New Roman" w:hAnsi="Times New Roman"/>
          <w:sz w:val="24"/>
          <w:szCs w:val="24"/>
        </w:rPr>
        <w:t>Mein Einwand gegen das Interkulturalitätskonzept ist relativ einfach. Dieses Konzept ist zweistufig. Auf der Primärebene geht es von wohlabgegrenzten und beträchtlich verschiedenen Kulturen aus; auf der Sekundärebene fragt es dann, wie diese Kulturen sich miteinander vertragen, wie sie einander ergänzen, wie sie miteinander kommunizieren, einander verstehen oder anerkennen können. Nun bestreite ich aber schon die Primärbehauptung. Sie' scheint mir heute nicht mehr</w:t>
      </w:r>
      <w:r w:rsidRPr="00880F79">
        <w:rPr>
          <w:rFonts w:ascii="Times New Roman" w:hAnsi="Times New Roman"/>
          <w:sz w:val="24"/>
          <w:szCs w:val="24"/>
        </w:rPr>
        <w:t xml:space="preserve"> </w:t>
      </w:r>
      <w:r w:rsidRPr="00880F79">
        <w:rPr>
          <w:rStyle w:val="s1"/>
          <w:rFonts w:ascii="Times New Roman" w:hAnsi="Times New Roman"/>
          <w:sz w:val="24"/>
          <w:szCs w:val="24"/>
        </w:rPr>
        <w:t>zuzutreffen und überdies seit längerem konzeptionell hochproblematisch, um nicht zu sagen fatal zu sein.</w:t>
      </w:r>
    </w:p>
    <w:p w14:paraId="2E2E7B64" w14:textId="60238BE8" w:rsidR="00930E3E" w:rsidRPr="00880F79" w:rsidRDefault="00A16E8B" w:rsidP="0079643B">
      <w:pPr>
        <w:pStyle w:val="p1"/>
        <w:contextualSpacing/>
        <w:jc w:val="both"/>
        <w:rPr>
          <w:rStyle w:val="s1"/>
          <w:rFonts w:ascii="Times New Roman" w:hAnsi="Times New Roman"/>
          <w:sz w:val="24"/>
          <w:szCs w:val="24"/>
        </w:rPr>
      </w:pPr>
      <w:r w:rsidRPr="00880F79">
        <w:rPr>
          <w:rStyle w:val="s1"/>
          <w:rFonts w:ascii="Times New Roman" w:hAnsi="Times New Roman"/>
          <w:sz w:val="24"/>
          <w:szCs w:val="24"/>
        </w:rPr>
        <w:t xml:space="preserve">Sollte meine Vermutung sich als zutreffend erweisen, so wären die Fragen der Sekundarebene, die inter-kulturellen Fragen, gleichsam ohne fundamentum in re. Dann </w:t>
      </w:r>
      <w:r w:rsidR="00930E3E" w:rsidRPr="00880F79">
        <w:rPr>
          <w:rStyle w:val="s1"/>
          <w:rFonts w:ascii="Times New Roman" w:hAnsi="Times New Roman"/>
          <w:sz w:val="24"/>
          <w:szCs w:val="24"/>
        </w:rPr>
        <w:t>bewegten sich all diese Fragen nach dem</w:t>
      </w:r>
      <w:r w:rsidRPr="00880F79">
        <w:rPr>
          <w:rFonts w:ascii="Times New Roman" w:hAnsi="Times New Roman"/>
          <w:sz w:val="24"/>
          <w:szCs w:val="24"/>
        </w:rPr>
        <w:t xml:space="preserve"> </w:t>
      </w:r>
      <w:r w:rsidR="00930E3E" w:rsidRPr="00880F79">
        <w:rPr>
          <w:rStyle w:val="s1"/>
          <w:rFonts w:ascii="Times New Roman" w:hAnsi="Times New Roman"/>
          <w:sz w:val="24"/>
          <w:szCs w:val="24"/>
        </w:rPr>
        <w:t>Verhältnis von Eigenem und Fremde</w:t>
      </w:r>
      <w:r w:rsidRPr="00880F79">
        <w:rPr>
          <w:rStyle w:val="s1"/>
          <w:rFonts w:ascii="Times New Roman" w:hAnsi="Times New Roman"/>
          <w:sz w:val="24"/>
          <w:szCs w:val="24"/>
        </w:rPr>
        <w:t>n</w:t>
      </w:r>
      <w:r w:rsidR="00930E3E" w:rsidRPr="00880F79">
        <w:rPr>
          <w:rStyle w:val="s1"/>
          <w:rFonts w:ascii="Times New Roman" w:hAnsi="Times New Roman"/>
          <w:sz w:val="24"/>
          <w:szCs w:val="24"/>
        </w:rPr>
        <w:t>,</w:t>
      </w:r>
      <w:r w:rsidRPr="00880F79">
        <w:rPr>
          <w:rFonts w:ascii="Times New Roman" w:hAnsi="Times New Roman"/>
          <w:sz w:val="24"/>
          <w:szCs w:val="24"/>
        </w:rPr>
        <w:t xml:space="preserve"> </w:t>
      </w:r>
      <w:r w:rsidR="00930E3E" w:rsidRPr="00880F79">
        <w:rPr>
          <w:rStyle w:val="s1"/>
          <w:rFonts w:ascii="Times New Roman" w:hAnsi="Times New Roman"/>
          <w:sz w:val="24"/>
          <w:szCs w:val="24"/>
        </w:rPr>
        <w:t>nach den hermeneutischen Paradoxien eines</w:t>
      </w:r>
      <w:r w:rsidRPr="00880F79">
        <w:rPr>
          <w:rFonts w:ascii="Times New Roman" w:hAnsi="Times New Roman"/>
          <w:sz w:val="24"/>
          <w:szCs w:val="24"/>
        </w:rPr>
        <w:t xml:space="preserve"> </w:t>
      </w:r>
      <w:r w:rsidR="00930E3E" w:rsidRPr="00880F79">
        <w:rPr>
          <w:rStyle w:val="s1"/>
          <w:rFonts w:ascii="Times New Roman" w:hAnsi="Times New Roman"/>
          <w:sz w:val="24"/>
          <w:szCs w:val="24"/>
        </w:rPr>
        <w:t>Sichverstehens im eigenverstandenen Fremden und eines hypothetischen Fremdverstehens, das andauernd zwischen Distanzierung und Verschmelzung oszilliert, dann</w:t>
      </w:r>
      <w:r w:rsidRPr="00880F79">
        <w:rPr>
          <w:rFonts w:ascii="Times New Roman" w:hAnsi="Times New Roman"/>
          <w:sz w:val="24"/>
          <w:szCs w:val="24"/>
        </w:rPr>
        <w:t xml:space="preserve"> </w:t>
      </w:r>
      <w:r w:rsidR="00930E3E" w:rsidRPr="00880F79">
        <w:rPr>
          <w:rStyle w:val="s1"/>
          <w:rFonts w:ascii="Times New Roman" w:hAnsi="Times New Roman"/>
          <w:sz w:val="24"/>
          <w:szCs w:val="24"/>
        </w:rPr>
        <w:t>erfolgten all die gut gemeinten Aufrufe zu</w:t>
      </w:r>
      <w:r w:rsidR="00984D4F" w:rsidRPr="00880F79">
        <w:rPr>
          <w:rStyle w:val="s1"/>
          <w:rFonts w:ascii="Times New Roman" w:hAnsi="Times New Roman"/>
          <w:sz w:val="24"/>
          <w:szCs w:val="24"/>
        </w:rPr>
        <w:t xml:space="preserve"> </w:t>
      </w:r>
      <w:r w:rsidR="00930E3E" w:rsidRPr="00880F79">
        <w:rPr>
          <w:rStyle w:val="s1"/>
          <w:rFonts w:ascii="Times New Roman" w:hAnsi="Times New Roman"/>
          <w:sz w:val="24"/>
          <w:szCs w:val="24"/>
        </w:rPr>
        <w:t>gegenseitiger Anerkennung, zu Dialog,</w:t>
      </w:r>
      <w:r w:rsidRPr="00880F79">
        <w:rPr>
          <w:rFonts w:ascii="Times New Roman" w:hAnsi="Times New Roman"/>
          <w:sz w:val="24"/>
          <w:szCs w:val="24"/>
        </w:rPr>
        <w:t xml:space="preserve"> </w:t>
      </w:r>
      <w:r w:rsidR="00930E3E" w:rsidRPr="00880F79">
        <w:rPr>
          <w:rStyle w:val="s1"/>
          <w:rFonts w:ascii="Times New Roman" w:hAnsi="Times New Roman"/>
          <w:sz w:val="24"/>
          <w:szCs w:val="24"/>
        </w:rPr>
        <w:t xml:space="preserve">Begegnung und Austausch in einem zunehmend luftleerer werdenden Raum </w:t>
      </w:r>
      <w:r w:rsidRPr="00880F79">
        <w:rPr>
          <w:rStyle w:val="s1"/>
          <w:rFonts w:ascii="Times New Roman" w:hAnsi="Times New Roman"/>
          <w:sz w:val="24"/>
          <w:szCs w:val="24"/>
        </w:rPr>
        <w:t>–</w:t>
      </w:r>
      <w:r w:rsidR="00930E3E" w:rsidRPr="00880F79">
        <w:rPr>
          <w:rStyle w:val="s1"/>
          <w:rFonts w:ascii="Times New Roman" w:hAnsi="Times New Roman"/>
          <w:sz w:val="24"/>
          <w:szCs w:val="24"/>
        </w:rPr>
        <w:t xml:space="preserve"> und</w:t>
      </w:r>
      <w:r w:rsidR="00984D4F" w:rsidRPr="00880F79">
        <w:rPr>
          <w:rFonts w:ascii="Times New Roman" w:hAnsi="Times New Roman"/>
          <w:sz w:val="24"/>
          <w:szCs w:val="24"/>
        </w:rPr>
        <w:t xml:space="preserve"> </w:t>
      </w:r>
      <w:r w:rsidR="00930E3E" w:rsidRPr="00880F79">
        <w:rPr>
          <w:rStyle w:val="s1"/>
          <w:rFonts w:ascii="Times New Roman" w:hAnsi="Times New Roman"/>
          <w:sz w:val="24"/>
          <w:szCs w:val="24"/>
        </w:rPr>
        <w:t>könnten sich vielleicht gerade deshalb so</w:t>
      </w:r>
      <w:r w:rsidRPr="00880F79">
        <w:rPr>
          <w:rFonts w:ascii="Times New Roman" w:hAnsi="Times New Roman"/>
          <w:sz w:val="24"/>
          <w:szCs w:val="24"/>
        </w:rPr>
        <w:t xml:space="preserve"> </w:t>
      </w:r>
      <w:r w:rsidR="00930E3E" w:rsidRPr="00880F79">
        <w:rPr>
          <w:rStyle w:val="s1"/>
          <w:rFonts w:ascii="Times New Roman" w:hAnsi="Times New Roman"/>
          <w:sz w:val="24"/>
          <w:szCs w:val="24"/>
        </w:rPr>
        <w:t>unentwegt perpetuieren und wären aus dem</w:t>
      </w:r>
      <w:r w:rsidR="00984D4F" w:rsidRPr="00880F79">
        <w:rPr>
          <w:rFonts w:ascii="Times New Roman" w:hAnsi="Times New Roman"/>
          <w:sz w:val="24"/>
          <w:szCs w:val="24"/>
        </w:rPr>
        <w:t xml:space="preserve"> </w:t>
      </w:r>
      <w:r w:rsidRPr="00880F79">
        <w:rPr>
          <w:rStyle w:val="s1"/>
          <w:rFonts w:ascii="Times New Roman" w:hAnsi="Times New Roman"/>
          <w:sz w:val="24"/>
          <w:szCs w:val="24"/>
        </w:rPr>
        <w:t>g</w:t>
      </w:r>
      <w:r w:rsidR="00930E3E" w:rsidRPr="00880F79">
        <w:rPr>
          <w:rStyle w:val="s1"/>
          <w:rFonts w:ascii="Times New Roman" w:hAnsi="Times New Roman"/>
          <w:sz w:val="24"/>
          <w:szCs w:val="24"/>
        </w:rPr>
        <w:t>leichen Grund auch so auffallend ergebnis</w:t>
      </w:r>
      <w:r w:rsidRPr="00880F79">
        <w:rPr>
          <w:rStyle w:val="s1"/>
          <w:rFonts w:ascii="Times New Roman" w:hAnsi="Times New Roman"/>
          <w:sz w:val="24"/>
          <w:szCs w:val="24"/>
        </w:rPr>
        <w:t>los.</w:t>
      </w:r>
    </w:p>
    <w:p w14:paraId="54DDF54E" w14:textId="7BED5432" w:rsidR="00984D4F" w:rsidRPr="00BC330D" w:rsidRDefault="00415D16" w:rsidP="00BC330D">
      <w:pPr>
        <w:pStyle w:val="p1"/>
        <w:contextualSpacing/>
        <w:jc w:val="both"/>
        <w:rPr>
          <w:rStyle w:val="s1"/>
          <w:rFonts w:ascii="Times New Roman" w:hAnsi="Times New Roman"/>
          <w:sz w:val="24"/>
          <w:szCs w:val="24"/>
        </w:rPr>
      </w:pPr>
      <w:r w:rsidRPr="00880F79">
        <w:rPr>
          <w:rStyle w:val="s1"/>
          <w:rFonts w:ascii="Times New Roman" w:hAnsi="Times New Roman"/>
          <w:sz w:val="24"/>
          <w:szCs w:val="24"/>
        </w:rPr>
        <w:t xml:space="preserve">Ich fürchte, </w:t>
      </w:r>
      <w:r w:rsidR="004E2A3E">
        <w:rPr>
          <w:rStyle w:val="s1"/>
          <w:rFonts w:ascii="Times New Roman" w:hAnsi="Times New Roman"/>
          <w:sz w:val="24"/>
          <w:szCs w:val="24"/>
        </w:rPr>
        <w:t>dass</w:t>
      </w:r>
      <w:r w:rsidRPr="00880F79">
        <w:rPr>
          <w:rStyle w:val="s1"/>
          <w:rFonts w:ascii="Times New Roman" w:hAnsi="Times New Roman"/>
          <w:sz w:val="24"/>
          <w:szCs w:val="24"/>
        </w:rPr>
        <w:t xml:space="preserve"> es sich mit der Interkulturalitäts-Diskussion ähnlich verhalten könnte</w:t>
      </w:r>
      <w:r w:rsidRPr="00880F79">
        <w:rPr>
          <w:rFonts w:ascii="Times New Roman" w:hAnsi="Times New Roman"/>
          <w:sz w:val="24"/>
          <w:szCs w:val="24"/>
        </w:rPr>
        <w:t xml:space="preserve"> </w:t>
      </w:r>
      <w:r w:rsidRPr="00880F79">
        <w:rPr>
          <w:rStyle w:val="s1"/>
          <w:rFonts w:ascii="Times New Roman" w:hAnsi="Times New Roman"/>
          <w:sz w:val="24"/>
          <w:szCs w:val="24"/>
        </w:rPr>
        <w:t>wie mit der deutschen Familiensoziologie,</w:t>
      </w:r>
      <w:r w:rsidRPr="00880F79">
        <w:rPr>
          <w:rFonts w:ascii="Times New Roman" w:hAnsi="Times New Roman"/>
          <w:sz w:val="24"/>
          <w:szCs w:val="24"/>
        </w:rPr>
        <w:t xml:space="preserve"> </w:t>
      </w:r>
      <w:r w:rsidRPr="00880F79">
        <w:rPr>
          <w:rStyle w:val="s1"/>
          <w:rFonts w:ascii="Times New Roman" w:hAnsi="Times New Roman"/>
          <w:sz w:val="24"/>
          <w:szCs w:val="24"/>
        </w:rPr>
        <w:t xml:space="preserve">von der </w:t>
      </w:r>
      <w:r w:rsidRPr="00880F79">
        <w:rPr>
          <w:rStyle w:val="s1"/>
          <w:rFonts w:ascii="Times New Roman" w:hAnsi="Times New Roman"/>
          <w:b/>
          <w:bCs/>
          <w:sz w:val="24"/>
          <w:szCs w:val="24"/>
        </w:rPr>
        <w:t>Ulrich Beck</w:t>
      </w:r>
      <w:r w:rsidRPr="00880F79">
        <w:rPr>
          <w:rStyle w:val="s1"/>
          <w:rFonts w:ascii="Times New Roman" w:hAnsi="Times New Roman"/>
          <w:sz w:val="24"/>
          <w:szCs w:val="24"/>
        </w:rPr>
        <w:t xml:space="preserve"> sagte, sie werde uns, auch wenn 70 Prozent der Haushalte in den</w:t>
      </w:r>
      <w:r w:rsidR="00A50F98">
        <w:rPr>
          <w:rStyle w:val="s1"/>
          <w:rFonts w:ascii="Times New Roman" w:hAnsi="Times New Roman"/>
          <w:sz w:val="24"/>
          <w:szCs w:val="24"/>
        </w:rPr>
        <w:t xml:space="preserve"> G</w:t>
      </w:r>
      <w:r w:rsidR="00984D4F" w:rsidRPr="00880F79">
        <w:rPr>
          <w:rStyle w:val="s1"/>
          <w:rFonts w:ascii="Times New Roman" w:hAnsi="Times New Roman"/>
          <w:sz w:val="24"/>
          <w:szCs w:val="24"/>
        </w:rPr>
        <w:t xml:space="preserve">roßstädten Einpersonenhaushalte </w:t>
      </w:r>
      <w:r w:rsidR="00984D4F" w:rsidRPr="00880F79">
        <w:rPr>
          <w:rFonts w:ascii="Times New Roman" w:hAnsi="Times New Roman"/>
          <w:sz w:val="24"/>
          <w:szCs w:val="24"/>
        </w:rPr>
        <w:t>s</w:t>
      </w:r>
      <w:r w:rsidR="00984D4F" w:rsidRPr="00880F79">
        <w:rPr>
          <w:rStyle w:val="s1"/>
          <w:rFonts w:ascii="Times New Roman" w:hAnsi="Times New Roman"/>
          <w:sz w:val="24"/>
          <w:szCs w:val="24"/>
        </w:rPr>
        <w:t>ein</w:t>
      </w:r>
      <w:r w:rsidR="00984D4F" w:rsidRPr="00880F79">
        <w:rPr>
          <w:rFonts w:ascii="Times New Roman" w:hAnsi="Times New Roman"/>
          <w:sz w:val="24"/>
          <w:szCs w:val="24"/>
        </w:rPr>
        <w:t xml:space="preserve"> </w:t>
      </w:r>
      <w:r w:rsidR="00984D4F" w:rsidRPr="00880F79">
        <w:rPr>
          <w:rStyle w:val="s1"/>
          <w:rFonts w:ascii="Times New Roman" w:hAnsi="Times New Roman"/>
          <w:sz w:val="24"/>
          <w:szCs w:val="24"/>
        </w:rPr>
        <w:t xml:space="preserve">werden, noch immer unbeirrt verkünden, </w:t>
      </w:r>
      <w:r w:rsidR="004E2A3E">
        <w:rPr>
          <w:rStyle w:val="s1"/>
          <w:rFonts w:ascii="Times New Roman" w:hAnsi="Times New Roman"/>
          <w:sz w:val="24"/>
          <w:szCs w:val="24"/>
        </w:rPr>
        <w:t>dass</w:t>
      </w:r>
      <w:r w:rsidR="00984D4F" w:rsidRPr="00880F79">
        <w:rPr>
          <w:rStyle w:val="s1"/>
          <w:rFonts w:ascii="Times New Roman" w:hAnsi="Times New Roman"/>
          <w:sz w:val="24"/>
          <w:szCs w:val="24"/>
        </w:rPr>
        <w:t xml:space="preserve"> die Familie intakt sei; der Blick dieser Familiensoziologie sei nämlich kategorial so sehr auf die Kleinfamilie fixiert, </w:t>
      </w:r>
      <w:r w:rsidR="004E2A3E">
        <w:rPr>
          <w:rStyle w:val="s1"/>
          <w:rFonts w:ascii="Times New Roman" w:hAnsi="Times New Roman"/>
          <w:sz w:val="24"/>
          <w:szCs w:val="24"/>
        </w:rPr>
        <w:t>dass</w:t>
      </w:r>
      <w:r w:rsidR="00984D4F" w:rsidRPr="00880F79">
        <w:rPr>
          <w:rStyle w:val="s1"/>
          <w:rFonts w:ascii="Times New Roman" w:hAnsi="Times New Roman"/>
          <w:sz w:val="24"/>
          <w:szCs w:val="24"/>
        </w:rPr>
        <w:t xml:space="preserve"> sie eine Begriffsreform ihres Forschungsfeldes nicht in Erwägung ziehen könne und daher für die längst anders gewordene Struktur der Phänomene systematisch blind bleibe.</w:t>
      </w:r>
    </w:p>
    <w:p w14:paraId="62188BB3" w14:textId="77777777" w:rsidR="00984D4F" w:rsidRPr="00880F79" w:rsidRDefault="00984D4F" w:rsidP="0079643B">
      <w:pPr>
        <w:pStyle w:val="p1"/>
        <w:contextualSpacing/>
        <w:jc w:val="both"/>
        <w:rPr>
          <w:rFonts w:ascii="Times New Roman" w:hAnsi="Times New Roman"/>
          <w:sz w:val="24"/>
          <w:szCs w:val="24"/>
        </w:rPr>
      </w:pPr>
    </w:p>
    <w:p w14:paraId="62B43994" w14:textId="77777777" w:rsidR="00984D4F" w:rsidRPr="00880F79" w:rsidRDefault="00984D4F" w:rsidP="0079643B">
      <w:pPr>
        <w:pStyle w:val="p1"/>
        <w:contextualSpacing/>
        <w:jc w:val="both"/>
        <w:rPr>
          <w:rFonts w:ascii="Times New Roman" w:hAnsi="Times New Roman"/>
          <w:b/>
          <w:bCs/>
          <w:sz w:val="24"/>
          <w:szCs w:val="24"/>
        </w:rPr>
      </w:pPr>
      <w:r w:rsidRPr="00880F79">
        <w:rPr>
          <w:rStyle w:val="s1"/>
          <w:rFonts w:ascii="Times New Roman" w:hAnsi="Times New Roman"/>
          <w:b/>
          <w:bCs/>
          <w:sz w:val="24"/>
          <w:szCs w:val="24"/>
        </w:rPr>
        <w:t>1. Der traditionelle Kulturbegriff</w:t>
      </w:r>
    </w:p>
    <w:p w14:paraId="3711BDA8" w14:textId="77777777" w:rsidR="00984D4F" w:rsidRPr="00880F79" w:rsidRDefault="00984D4F" w:rsidP="0079643B">
      <w:pPr>
        <w:pStyle w:val="p1"/>
        <w:contextualSpacing/>
        <w:jc w:val="both"/>
        <w:rPr>
          <w:rStyle w:val="s1"/>
          <w:rFonts w:ascii="Times New Roman" w:hAnsi="Times New Roman"/>
          <w:sz w:val="24"/>
          <w:szCs w:val="24"/>
        </w:rPr>
      </w:pPr>
    </w:p>
    <w:p w14:paraId="717EDC0A" w14:textId="3916C93C" w:rsidR="00984D4F" w:rsidRPr="00880F79" w:rsidRDefault="00984D4F" w:rsidP="0079643B">
      <w:pPr>
        <w:pStyle w:val="p1"/>
        <w:contextualSpacing/>
        <w:jc w:val="both"/>
        <w:rPr>
          <w:rStyle w:val="s1"/>
          <w:rFonts w:ascii="Times New Roman" w:hAnsi="Times New Roman"/>
          <w:sz w:val="24"/>
          <w:szCs w:val="24"/>
        </w:rPr>
      </w:pPr>
      <w:r w:rsidRPr="00880F79">
        <w:rPr>
          <w:rStyle w:val="s1"/>
          <w:rFonts w:ascii="Times New Roman" w:hAnsi="Times New Roman"/>
          <w:sz w:val="24"/>
          <w:szCs w:val="24"/>
        </w:rPr>
        <w:lastRenderedPageBreak/>
        <w:t xml:space="preserve">Bekanntlich hat sich 'Kultur' als </w:t>
      </w:r>
      <w:r w:rsidRPr="00880F79">
        <w:rPr>
          <w:rStyle w:val="s1"/>
          <w:rFonts w:ascii="Times New Roman" w:hAnsi="Times New Roman"/>
          <w:sz w:val="24"/>
          <w:szCs w:val="24"/>
          <w:u w:val="single"/>
        </w:rPr>
        <w:t>Generalbegriff</w:t>
      </w:r>
      <w:r w:rsidRPr="00880F79">
        <w:rPr>
          <w:rStyle w:val="s1"/>
          <w:rFonts w:ascii="Times New Roman" w:hAnsi="Times New Roman"/>
          <w:sz w:val="24"/>
          <w:szCs w:val="24"/>
        </w:rPr>
        <w:t xml:space="preserve">, der nicht nur einzelne, sondern alle menschlichen Lebensäußerungen umfassen soll, erst im späten 17. Jahrhundert, bei </w:t>
      </w:r>
      <w:r w:rsidRPr="00880F79">
        <w:rPr>
          <w:rStyle w:val="s1"/>
          <w:rFonts w:ascii="Times New Roman" w:hAnsi="Times New Roman"/>
          <w:b/>
          <w:bCs/>
          <w:sz w:val="24"/>
          <w:szCs w:val="24"/>
        </w:rPr>
        <w:t>Samuel Pufendorf</w:t>
      </w:r>
      <w:r w:rsidRPr="00880F79">
        <w:rPr>
          <w:rStyle w:val="s1"/>
          <w:rFonts w:ascii="Times New Roman" w:hAnsi="Times New Roman"/>
          <w:sz w:val="24"/>
          <w:szCs w:val="24"/>
        </w:rPr>
        <w:t>, herausgebildet, um</w:t>
      </w:r>
      <w:r w:rsidRPr="00880F79">
        <w:rPr>
          <w:rFonts w:ascii="Times New Roman" w:hAnsi="Times New Roman"/>
          <w:sz w:val="24"/>
          <w:szCs w:val="24"/>
        </w:rPr>
        <w:t xml:space="preserve"> </w:t>
      </w:r>
      <w:r w:rsidRPr="00880F79">
        <w:rPr>
          <w:rStyle w:val="s1"/>
          <w:rFonts w:ascii="Times New Roman" w:hAnsi="Times New Roman"/>
          <w:sz w:val="24"/>
          <w:szCs w:val="24"/>
        </w:rPr>
        <w:t xml:space="preserve">dann hundert Jahre später durch </w:t>
      </w:r>
      <w:r w:rsidRPr="00880F79">
        <w:rPr>
          <w:rStyle w:val="s1"/>
          <w:rFonts w:ascii="Times New Roman" w:hAnsi="Times New Roman"/>
          <w:b/>
          <w:bCs/>
          <w:sz w:val="24"/>
          <w:szCs w:val="24"/>
        </w:rPr>
        <w:t>Herder</w:t>
      </w:r>
      <w:r w:rsidRPr="00880F79">
        <w:rPr>
          <w:rStyle w:val="s1"/>
          <w:rFonts w:ascii="Times New Roman" w:hAnsi="Times New Roman"/>
          <w:sz w:val="24"/>
          <w:szCs w:val="24"/>
        </w:rPr>
        <w:t xml:space="preserve"> seine wirkmächtige Bestimmung als organische Lebensgestalt von Völker zu erfahren, in denen sich die allgemeine menschliche Humanität entfaltet.</w:t>
      </w:r>
    </w:p>
    <w:p w14:paraId="7E5D6D8E" w14:textId="1861F428" w:rsidR="00984D4F" w:rsidRPr="00880F79" w:rsidRDefault="00984D4F" w:rsidP="0079643B">
      <w:pPr>
        <w:pStyle w:val="p1"/>
        <w:contextualSpacing/>
        <w:jc w:val="both"/>
        <w:rPr>
          <w:rStyle w:val="s1"/>
          <w:rFonts w:ascii="Times New Roman" w:hAnsi="Times New Roman"/>
          <w:sz w:val="24"/>
          <w:szCs w:val="24"/>
        </w:rPr>
      </w:pPr>
      <w:r w:rsidRPr="00880F79">
        <w:rPr>
          <w:rStyle w:val="s1"/>
          <w:rFonts w:ascii="Times New Roman" w:hAnsi="Times New Roman"/>
          <w:sz w:val="24"/>
          <w:szCs w:val="24"/>
        </w:rPr>
        <w:t xml:space="preserve">Zu diesem klassischen Kulturbegriff gehören drei Charakteristika. Erstens ein Moment der Abgrenzung: Jede Kultur ist von den anderen Kulturen spezifisch unterschieden; zweitens, als definitorischer Kern, das Volk: Kultur ist immer Kultur eines Volkes; dieses gilt als Träger und Produzent der Kultur; es soll in der Kultur sein Wesen zur Blute bringen; und drittens gehört zu diesem klassischen Kulturbegriff eine Vereinheitlichungsfunktion: Die Kultur prägt das Leben des Volkes im ganzen wie im einzelnen und macht jede Handlung und jedes Objekt zu einem unverwechselbaren Bestandteil gerade </w:t>
      </w:r>
      <w:r w:rsidRPr="00880F79">
        <w:rPr>
          <w:rStyle w:val="s1"/>
          <w:rFonts w:ascii="Times New Roman" w:hAnsi="Times New Roman"/>
          <w:sz w:val="24"/>
          <w:szCs w:val="24"/>
          <w:u w:val="single"/>
        </w:rPr>
        <w:t>dieser</w:t>
      </w:r>
      <w:r w:rsidRPr="00880F79">
        <w:rPr>
          <w:rStyle w:val="s1"/>
          <w:rFonts w:ascii="Times New Roman" w:hAnsi="Times New Roman"/>
          <w:sz w:val="24"/>
          <w:szCs w:val="24"/>
        </w:rPr>
        <w:t xml:space="preserve"> Kultur. Es ist vor</w:t>
      </w:r>
      <w:r w:rsidRPr="00880F79">
        <w:rPr>
          <w:rFonts w:ascii="Times New Roman" w:hAnsi="Times New Roman"/>
          <w:sz w:val="24"/>
          <w:szCs w:val="24"/>
        </w:rPr>
        <w:t xml:space="preserve"> </w:t>
      </w:r>
      <w:r w:rsidRPr="00880F79">
        <w:rPr>
          <w:rStyle w:val="s1"/>
          <w:rFonts w:ascii="Times New Roman" w:hAnsi="Times New Roman"/>
          <w:sz w:val="24"/>
          <w:szCs w:val="24"/>
        </w:rPr>
        <w:t>völkische Fundierung problematisch werden wird, weiterhin schätzt und in Anspruch nimmt – sie entspricht ja auch spezifisch philosophischen Interessen.</w:t>
      </w:r>
    </w:p>
    <w:p w14:paraId="35F3FDAE" w14:textId="4A3DB695" w:rsidR="00984D4F" w:rsidRPr="00880F79" w:rsidRDefault="00984D4F" w:rsidP="0079643B">
      <w:pPr>
        <w:pStyle w:val="p1"/>
        <w:contextualSpacing/>
        <w:jc w:val="both"/>
        <w:rPr>
          <w:rFonts w:ascii="Times New Roman" w:hAnsi="Times New Roman"/>
          <w:sz w:val="24"/>
          <w:szCs w:val="24"/>
        </w:rPr>
      </w:pPr>
      <w:r w:rsidRPr="00880F79">
        <w:rPr>
          <w:rStyle w:val="s1"/>
          <w:rFonts w:ascii="Times New Roman" w:hAnsi="Times New Roman"/>
          <w:sz w:val="24"/>
          <w:szCs w:val="24"/>
        </w:rPr>
        <w:t xml:space="preserve">So hat beispielsweise Nietzsche noch hundert Jahre nach Herder unterstrichen, </w:t>
      </w:r>
      <w:r w:rsidR="004E2A3E">
        <w:rPr>
          <w:rStyle w:val="s1"/>
          <w:rFonts w:ascii="Times New Roman" w:hAnsi="Times New Roman"/>
          <w:sz w:val="24"/>
          <w:szCs w:val="24"/>
        </w:rPr>
        <w:t>dass</w:t>
      </w:r>
      <w:r w:rsidRPr="00880F79">
        <w:rPr>
          <w:rStyle w:val="s1"/>
          <w:rFonts w:ascii="Times New Roman" w:hAnsi="Times New Roman"/>
          <w:sz w:val="24"/>
          <w:szCs w:val="24"/>
        </w:rPr>
        <w:t xml:space="preserve"> Kultur vor allem „Einheit des künstlerischen </w:t>
      </w:r>
      <w:r w:rsidRPr="00880F79">
        <w:rPr>
          <w:rFonts w:ascii="Times New Roman" w:hAnsi="Times New Roman"/>
          <w:sz w:val="24"/>
          <w:szCs w:val="24"/>
        </w:rPr>
        <w:t>Stiles in allen Lebensäußerungen eines</w:t>
      </w:r>
      <w:r w:rsidR="001907A2" w:rsidRPr="00880F79">
        <w:rPr>
          <w:rFonts w:ascii="Times New Roman" w:hAnsi="Times New Roman"/>
          <w:sz w:val="24"/>
          <w:szCs w:val="24"/>
        </w:rPr>
        <w:t xml:space="preserve"> </w:t>
      </w:r>
      <w:r w:rsidRPr="00880F79">
        <w:rPr>
          <w:rFonts w:ascii="Times New Roman" w:hAnsi="Times New Roman"/>
          <w:sz w:val="24"/>
          <w:szCs w:val="24"/>
        </w:rPr>
        <w:t>Volkes" sei; schon am abendländischen Modell von Kultur schlechthin, bei den</w:t>
      </w:r>
      <w:r w:rsidR="001907A2" w:rsidRPr="00880F79">
        <w:rPr>
          <w:rFonts w:ascii="Times New Roman" w:hAnsi="Times New Roman"/>
          <w:sz w:val="24"/>
          <w:szCs w:val="24"/>
        </w:rPr>
        <w:t xml:space="preserve"> </w:t>
      </w:r>
      <w:r w:rsidRPr="00880F79">
        <w:rPr>
          <w:rFonts w:ascii="Times New Roman" w:hAnsi="Times New Roman"/>
          <w:sz w:val="24"/>
          <w:szCs w:val="24"/>
        </w:rPr>
        <w:t xml:space="preserve">Griechen, sei abzulesen, </w:t>
      </w:r>
      <w:r w:rsidR="004E2A3E">
        <w:rPr>
          <w:rFonts w:ascii="Times New Roman" w:hAnsi="Times New Roman"/>
          <w:sz w:val="24"/>
          <w:szCs w:val="24"/>
        </w:rPr>
        <w:t>dass</w:t>
      </w:r>
      <w:r w:rsidRPr="00880F79">
        <w:rPr>
          <w:rFonts w:ascii="Times New Roman" w:hAnsi="Times New Roman"/>
          <w:sz w:val="24"/>
          <w:szCs w:val="24"/>
        </w:rPr>
        <w:t xml:space="preserve"> Kultur immer „Einhelligkeit zwischen Leben, Denken,</w:t>
      </w:r>
      <w:r w:rsidR="001907A2" w:rsidRPr="00880F79">
        <w:rPr>
          <w:rFonts w:ascii="Times New Roman" w:hAnsi="Times New Roman"/>
          <w:sz w:val="24"/>
          <w:szCs w:val="24"/>
        </w:rPr>
        <w:t xml:space="preserve"> </w:t>
      </w:r>
      <w:r w:rsidRPr="00880F79">
        <w:rPr>
          <w:rFonts w:ascii="Times New Roman" w:hAnsi="Times New Roman"/>
          <w:sz w:val="24"/>
          <w:szCs w:val="24"/>
        </w:rPr>
        <w:t>Scheinen und Wollen" bedeute.</w:t>
      </w:r>
      <w:r w:rsidR="00A12087" w:rsidRPr="00880F79">
        <w:rPr>
          <w:rFonts w:ascii="Times New Roman" w:hAnsi="Times New Roman"/>
          <w:sz w:val="24"/>
          <w:szCs w:val="24"/>
        </w:rPr>
        <w:t xml:space="preserve"> </w:t>
      </w:r>
      <w:r w:rsidRPr="00880F79">
        <w:rPr>
          <w:rFonts w:ascii="Times New Roman" w:hAnsi="Times New Roman"/>
          <w:sz w:val="24"/>
          <w:szCs w:val="24"/>
        </w:rPr>
        <w:t>Im 20. Jahrhundert lebt diese Auffassung verschiedentlich fort. So schrieb T. S. Eliot 1948, Kultur sei „</w:t>
      </w:r>
      <w:r w:rsidRPr="00880F79">
        <w:rPr>
          <w:rFonts w:ascii="Times New Roman" w:hAnsi="Times New Roman"/>
          <w:sz w:val="24"/>
          <w:szCs w:val="24"/>
          <w:u w:val="single"/>
        </w:rPr>
        <w:t>die Gesamtform, in der ein Volk lebt</w:t>
      </w:r>
      <w:r w:rsidRPr="00880F79">
        <w:rPr>
          <w:rFonts w:ascii="Times New Roman" w:hAnsi="Times New Roman"/>
          <w:sz w:val="24"/>
          <w:szCs w:val="24"/>
        </w:rPr>
        <w:t xml:space="preserve"> – von der Geburt bis zum Grabe, vom Morgen bis in die Nacht und selbst im Schlaf."</w:t>
      </w:r>
    </w:p>
    <w:p w14:paraId="6C57D0A7" w14:textId="77777777" w:rsidR="00984D4F" w:rsidRPr="00880F79" w:rsidRDefault="00984D4F" w:rsidP="0079643B">
      <w:pPr>
        <w:pStyle w:val="p1"/>
        <w:contextualSpacing/>
        <w:jc w:val="both"/>
        <w:rPr>
          <w:rFonts w:ascii="Times New Roman" w:hAnsi="Times New Roman"/>
          <w:sz w:val="24"/>
          <w:szCs w:val="24"/>
        </w:rPr>
      </w:pPr>
    </w:p>
    <w:p w14:paraId="30B86E1B" w14:textId="77777777" w:rsidR="00984D4F" w:rsidRPr="00880F79" w:rsidRDefault="00984D4F" w:rsidP="0079643B">
      <w:pPr>
        <w:pStyle w:val="p1"/>
        <w:contextualSpacing/>
        <w:jc w:val="both"/>
        <w:rPr>
          <w:rFonts w:ascii="Times New Roman" w:hAnsi="Times New Roman"/>
          <w:b/>
          <w:bCs/>
          <w:sz w:val="24"/>
          <w:szCs w:val="24"/>
        </w:rPr>
      </w:pPr>
      <w:r w:rsidRPr="00880F79">
        <w:rPr>
          <w:rFonts w:ascii="Times New Roman" w:hAnsi="Times New Roman"/>
          <w:b/>
          <w:bCs/>
          <w:sz w:val="24"/>
          <w:szCs w:val="24"/>
        </w:rPr>
        <w:t>2. Bedenken, Einwände</w:t>
      </w:r>
    </w:p>
    <w:p w14:paraId="367489AE" w14:textId="77777777" w:rsidR="0056463A" w:rsidRPr="00880F79" w:rsidRDefault="0056463A" w:rsidP="0079643B">
      <w:pPr>
        <w:pStyle w:val="p1"/>
        <w:contextualSpacing/>
        <w:jc w:val="both"/>
        <w:rPr>
          <w:rFonts w:ascii="Times New Roman" w:hAnsi="Times New Roman"/>
          <w:sz w:val="24"/>
          <w:szCs w:val="24"/>
        </w:rPr>
      </w:pPr>
    </w:p>
    <w:p w14:paraId="0DD0E413" w14:textId="510C56B3" w:rsidR="00984D4F" w:rsidRPr="00880F79" w:rsidRDefault="00984D4F" w:rsidP="0079643B">
      <w:pPr>
        <w:pStyle w:val="p1"/>
        <w:contextualSpacing/>
        <w:jc w:val="both"/>
        <w:rPr>
          <w:rFonts w:ascii="Times New Roman" w:hAnsi="Times New Roman"/>
          <w:sz w:val="24"/>
          <w:szCs w:val="24"/>
        </w:rPr>
      </w:pPr>
      <w:r w:rsidRPr="00880F79">
        <w:rPr>
          <w:rFonts w:ascii="Times New Roman" w:hAnsi="Times New Roman"/>
          <w:sz w:val="24"/>
          <w:szCs w:val="24"/>
        </w:rPr>
        <w:t>Selbst falls solche Einheitlichkeit in der Vergangenheit je bestanden haben sollte (und diesbezüglich sind</w:t>
      </w:r>
      <w:r w:rsidR="008B23FF" w:rsidRPr="00880F79">
        <w:rPr>
          <w:rFonts w:ascii="Times New Roman" w:hAnsi="Times New Roman"/>
          <w:sz w:val="24"/>
          <w:szCs w:val="24"/>
        </w:rPr>
        <w:t xml:space="preserve"> </w:t>
      </w:r>
      <w:r w:rsidRPr="00880F79">
        <w:rPr>
          <w:rFonts w:ascii="Times New Roman" w:hAnsi="Times New Roman"/>
          <w:sz w:val="24"/>
          <w:szCs w:val="24"/>
        </w:rPr>
        <w:t xml:space="preserve">zahlreiche geschichtswissenschaftliche und kulturideologiekritische Fragezeichen angebracht), so kann jedenfalls heute keine Rede davon mehr sein. Es stimmt einfach nicht, </w:t>
      </w:r>
      <w:r w:rsidR="004E2A3E">
        <w:rPr>
          <w:rFonts w:ascii="Times New Roman" w:hAnsi="Times New Roman"/>
          <w:sz w:val="24"/>
          <w:szCs w:val="24"/>
        </w:rPr>
        <w:t>dass</w:t>
      </w:r>
      <w:r w:rsidRPr="00880F79">
        <w:rPr>
          <w:rFonts w:ascii="Times New Roman" w:hAnsi="Times New Roman"/>
          <w:sz w:val="24"/>
          <w:szCs w:val="24"/>
        </w:rPr>
        <w:t xml:space="preserve"> wir unsere Lebensläufe, ja unsere Tage und Nächte noch alle in der gleichen Weise zubrächten. So uniform lebt man in der Moderne nicht mehr. Die Kultur eines Arbeitermilieus, eines Villenviertels und der Alternativszene haben keinen solch gemeinsamen Nenner mehr.</w:t>
      </w:r>
    </w:p>
    <w:p w14:paraId="749FF47A" w14:textId="7FBD680A" w:rsidR="001907A2" w:rsidRPr="00880F79" w:rsidRDefault="00984D4F" w:rsidP="0079643B">
      <w:pPr>
        <w:pStyle w:val="p1"/>
        <w:contextualSpacing/>
        <w:jc w:val="both"/>
        <w:rPr>
          <w:rFonts w:ascii="Times New Roman" w:hAnsi="Times New Roman"/>
          <w:sz w:val="24"/>
          <w:szCs w:val="24"/>
        </w:rPr>
      </w:pPr>
      <w:r w:rsidRPr="00880F79">
        <w:rPr>
          <w:rFonts w:ascii="Times New Roman" w:hAnsi="Times New Roman"/>
          <w:sz w:val="24"/>
          <w:szCs w:val="24"/>
        </w:rPr>
        <w:t xml:space="preserve">Das zeigt: Dem klassischen Kulturbegriff fehlen, an den heutigen Verhältnissen gemessen, elementare Differenzierungsmöglichkeiten, beispielsweise nach regional, sozial und funktional unterschiedlichen Kulturen, nach hoher und niedriger, leitender und alternativer Kultur </w:t>
      </w:r>
      <w:r w:rsidR="00E75087" w:rsidRPr="00880F79">
        <w:rPr>
          <w:rFonts w:ascii="Times New Roman" w:hAnsi="Times New Roman"/>
          <w:sz w:val="24"/>
          <w:szCs w:val="24"/>
        </w:rPr>
        <w:t>–</w:t>
      </w:r>
      <w:r w:rsidRPr="00880F79">
        <w:rPr>
          <w:rFonts w:ascii="Times New Roman" w:hAnsi="Times New Roman"/>
          <w:sz w:val="24"/>
          <w:szCs w:val="24"/>
        </w:rPr>
        <w:t xml:space="preserve"> von den Besonderungen einer wissenschaftlichen, technischen, religiösen etc. Kultur gar nicht erst zu reden. Moderne Gesellschaften sind multikulturell in sich (und das selbst vielfach, nicht nur </w:t>
      </w:r>
      <w:r w:rsidR="008B23FF" w:rsidRPr="00880F79">
        <w:rPr>
          <w:rFonts w:ascii="Times New Roman" w:hAnsi="Times New Roman"/>
          <w:sz w:val="24"/>
          <w:szCs w:val="24"/>
        </w:rPr>
        <w:t>–</w:t>
      </w:r>
      <w:r w:rsidRPr="00880F79">
        <w:rPr>
          <w:rFonts w:ascii="Times New Roman" w:hAnsi="Times New Roman"/>
          <w:sz w:val="24"/>
          <w:szCs w:val="24"/>
        </w:rPr>
        <w:t xml:space="preserve"> wovon man meist allein spricht </w:t>
      </w:r>
      <w:r w:rsidR="008B23FF" w:rsidRPr="00880F79">
        <w:rPr>
          <w:rFonts w:ascii="Times New Roman" w:hAnsi="Times New Roman"/>
          <w:sz w:val="24"/>
          <w:szCs w:val="24"/>
        </w:rPr>
        <w:t>–</w:t>
      </w:r>
      <w:r w:rsidRPr="00880F79">
        <w:rPr>
          <w:rFonts w:ascii="Times New Roman" w:hAnsi="Times New Roman"/>
          <w:sz w:val="24"/>
          <w:szCs w:val="24"/>
        </w:rPr>
        <w:t xml:space="preserve"> ethnisch).</w:t>
      </w:r>
    </w:p>
    <w:p w14:paraId="4B341812" w14:textId="1763225B" w:rsidR="008B23FF" w:rsidRPr="00880F79" w:rsidRDefault="00984D4F" w:rsidP="00901ED4">
      <w:pPr>
        <w:pStyle w:val="p1"/>
        <w:contextualSpacing/>
        <w:jc w:val="both"/>
        <w:rPr>
          <w:rFonts w:ascii="Times New Roman" w:hAnsi="Times New Roman"/>
          <w:sz w:val="24"/>
          <w:szCs w:val="24"/>
        </w:rPr>
      </w:pPr>
      <w:r w:rsidRPr="00880F79">
        <w:rPr>
          <w:rFonts w:ascii="Times New Roman" w:hAnsi="Times New Roman"/>
          <w:sz w:val="24"/>
          <w:szCs w:val="24"/>
        </w:rPr>
        <w:t>Man denke zudem an das Entstehen neuer Lebensformen quer durch die Kulturen; an das Auftreten gleicher Probleme und Problembewußtseinslagen in den ange</w:t>
      </w:r>
      <w:r w:rsidR="00906940" w:rsidRPr="00880F79">
        <w:rPr>
          <w:rFonts w:ascii="Times New Roman" w:hAnsi="Times New Roman"/>
          <w:sz w:val="24"/>
          <w:szCs w:val="24"/>
        </w:rPr>
        <w:t>b</w:t>
      </w:r>
      <w:r w:rsidRPr="00880F79">
        <w:rPr>
          <w:rFonts w:ascii="Times New Roman" w:hAnsi="Times New Roman"/>
          <w:sz w:val="24"/>
          <w:szCs w:val="24"/>
        </w:rPr>
        <w:t>lich so</w:t>
      </w:r>
      <w:r w:rsidR="008B23FF" w:rsidRPr="00880F79">
        <w:rPr>
          <w:rFonts w:ascii="Times New Roman" w:hAnsi="Times New Roman"/>
          <w:sz w:val="24"/>
          <w:szCs w:val="24"/>
        </w:rPr>
        <w:t xml:space="preserve"> </w:t>
      </w:r>
      <w:r w:rsidR="00A50F98">
        <w:rPr>
          <w:rFonts w:ascii="Times New Roman" w:hAnsi="Times New Roman"/>
          <w:sz w:val="24"/>
          <w:szCs w:val="24"/>
        </w:rPr>
        <w:t>g</w:t>
      </w:r>
      <w:r w:rsidR="008B23FF" w:rsidRPr="00880F79">
        <w:rPr>
          <w:rFonts w:ascii="Times New Roman" w:hAnsi="Times New Roman"/>
          <w:sz w:val="24"/>
          <w:szCs w:val="24"/>
        </w:rPr>
        <w:t>rundverschiedenen Kulturen; und an Au</w:t>
      </w:r>
      <w:r w:rsidR="00326F94" w:rsidRPr="00880F79">
        <w:rPr>
          <w:rFonts w:ascii="Times New Roman" w:hAnsi="Times New Roman"/>
          <w:sz w:val="24"/>
          <w:szCs w:val="24"/>
        </w:rPr>
        <w:t>s</w:t>
      </w:r>
      <w:r w:rsidR="008B23FF" w:rsidRPr="00880F79">
        <w:rPr>
          <w:rFonts w:ascii="Times New Roman" w:hAnsi="Times New Roman"/>
          <w:sz w:val="24"/>
          <w:szCs w:val="24"/>
        </w:rPr>
        <w:t>tauschprozesse, die endgültig nicht mehr nach einem Freund-Feind-Schema oder gemäß dem Kalkül von Eigenheit und</w:t>
      </w:r>
      <w:r w:rsidR="00906940" w:rsidRPr="00880F79">
        <w:rPr>
          <w:rFonts w:ascii="Times New Roman" w:hAnsi="Times New Roman"/>
          <w:sz w:val="24"/>
          <w:szCs w:val="24"/>
        </w:rPr>
        <w:t xml:space="preserve"> </w:t>
      </w:r>
      <w:r w:rsidR="008B23FF" w:rsidRPr="00880F79">
        <w:rPr>
          <w:rFonts w:ascii="Times New Roman" w:hAnsi="Times New Roman"/>
          <w:sz w:val="24"/>
          <w:szCs w:val="24"/>
        </w:rPr>
        <w:t>Fremdheit verrechnet werden können.</w:t>
      </w:r>
    </w:p>
    <w:p w14:paraId="111AE8A1" w14:textId="77777777" w:rsidR="008B23FF" w:rsidRPr="00880F79" w:rsidRDefault="008B23FF" w:rsidP="00901ED4">
      <w:pPr>
        <w:pStyle w:val="p1"/>
        <w:contextualSpacing/>
        <w:jc w:val="both"/>
        <w:rPr>
          <w:rFonts w:ascii="Times New Roman" w:hAnsi="Times New Roman"/>
          <w:sz w:val="24"/>
          <w:szCs w:val="24"/>
        </w:rPr>
      </w:pPr>
    </w:p>
    <w:p w14:paraId="7CCE1FE6" w14:textId="22ADF21B" w:rsidR="008B23FF" w:rsidRPr="00880F79" w:rsidRDefault="008B23FF" w:rsidP="00901ED4">
      <w:pPr>
        <w:pStyle w:val="p1"/>
        <w:contextualSpacing/>
        <w:jc w:val="both"/>
        <w:rPr>
          <w:rFonts w:ascii="Times New Roman" w:hAnsi="Times New Roman"/>
          <w:b/>
          <w:bCs/>
          <w:sz w:val="24"/>
          <w:szCs w:val="24"/>
        </w:rPr>
      </w:pPr>
      <w:r w:rsidRPr="00880F79">
        <w:rPr>
          <w:rFonts w:ascii="Times New Roman" w:hAnsi="Times New Roman"/>
          <w:b/>
          <w:bCs/>
          <w:sz w:val="24"/>
          <w:szCs w:val="24"/>
        </w:rPr>
        <w:t>3. Die Dringlichkeit einer begrifflichen Revision</w:t>
      </w:r>
    </w:p>
    <w:p w14:paraId="086E45D9" w14:textId="77777777" w:rsidR="0056463A" w:rsidRPr="00880F79" w:rsidRDefault="0056463A" w:rsidP="00901ED4">
      <w:pPr>
        <w:pStyle w:val="p1"/>
        <w:contextualSpacing/>
        <w:jc w:val="both"/>
        <w:rPr>
          <w:rFonts w:ascii="Times New Roman" w:hAnsi="Times New Roman"/>
          <w:sz w:val="24"/>
          <w:szCs w:val="24"/>
        </w:rPr>
      </w:pPr>
    </w:p>
    <w:p w14:paraId="3DF01319" w14:textId="1BA7185D" w:rsidR="008B23FF" w:rsidRPr="00880F79" w:rsidRDefault="008B23FF"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Es besteht </w:t>
      </w:r>
      <w:r w:rsidR="004E2A3E" w:rsidRPr="00880F79">
        <w:rPr>
          <w:rFonts w:ascii="Times New Roman" w:hAnsi="Times New Roman"/>
          <w:sz w:val="24"/>
          <w:szCs w:val="24"/>
        </w:rPr>
        <w:t>Anlass</w:t>
      </w:r>
      <w:r w:rsidRPr="00880F79">
        <w:rPr>
          <w:rFonts w:ascii="Times New Roman" w:hAnsi="Times New Roman"/>
          <w:sz w:val="24"/>
          <w:szCs w:val="24"/>
        </w:rPr>
        <w:t xml:space="preserve"> zu einer begrifflichen Revision in Sachen Kultur. </w:t>
      </w:r>
      <w:r w:rsidRPr="00880F79">
        <w:rPr>
          <w:rFonts w:ascii="Times New Roman" w:hAnsi="Times New Roman"/>
          <w:b/>
          <w:bCs/>
          <w:sz w:val="24"/>
          <w:szCs w:val="24"/>
        </w:rPr>
        <w:t>Jean Dubuffet</w:t>
      </w:r>
      <w:r w:rsidRPr="00880F79">
        <w:rPr>
          <w:rFonts w:ascii="Times New Roman" w:hAnsi="Times New Roman"/>
          <w:sz w:val="24"/>
          <w:szCs w:val="24"/>
        </w:rPr>
        <w:t xml:space="preserve"> hat einmal gesagt, unsere Kultur sei ein Kleid, das uns nicht </w:t>
      </w:r>
      <w:r w:rsidR="004E2A3E" w:rsidRPr="00880F79">
        <w:rPr>
          <w:rFonts w:ascii="Times New Roman" w:hAnsi="Times New Roman"/>
          <w:sz w:val="24"/>
          <w:szCs w:val="24"/>
        </w:rPr>
        <w:t>passt</w:t>
      </w:r>
      <w:r w:rsidRPr="00880F79">
        <w:rPr>
          <w:rFonts w:ascii="Times New Roman" w:hAnsi="Times New Roman"/>
          <w:sz w:val="24"/>
          <w:szCs w:val="24"/>
        </w:rPr>
        <w:t>. Ich meine eher:</w:t>
      </w:r>
      <w:r w:rsidR="00906940" w:rsidRPr="00880F79">
        <w:rPr>
          <w:rFonts w:ascii="Times New Roman" w:hAnsi="Times New Roman"/>
          <w:sz w:val="24"/>
          <w:szCs w:val="24"/>
        </w:rPr>
        <w:t xml:space="preserve"> </w:t>
      </w:r>
      <w:r w:rsidRPr="00880F79">
        <w:rPr>
          <w:rFonts w:ascii="Times New Roman" w:hAnsi="Times New Roman"/>
          <w:sz w:val="24"/>
          <w:szCs w:val="24"/>
        </w:rPr>
        <w:t>Unsere Kulturbegriffe sind Korsette, die von unseren Kulturen gesprengt worden sind.</w:t>
      </w:r>
      <w:r w:rsidR="00906940" w:rsidRPr="00880F79">
        <w:rPr>
          <w:rFonts w:ascii="Times New Roman" w:hAnsi="Times New Roman"/>
          <w:sz w:val="24"/>
          <w:szCs w:val="24"/>
        </w:rPr>
        <w:t xml:space="preserve"> </w:t>
      </w:r>
      <w:r w:rsidRPr="00880F79">
        <w:rPr>
          <w:rFonts w:ascii="Times New Roman" w:hAnsi="Times New Roman"/>
          <w:sz w:val="24"/>
          <w:szCs w:val="24"/>
        </w:rPr>
        <w:t>Was heute und künftig Kultur zu nennen ist, hat eine andere Form als früher. Mit diesem Wandel der Phänomene haben unsere Konzeptualisierungen nicht Schritt gehalten.</w:t>
      </w:r>
      <w:r w:rsidR="00906940" w:rsidRPr="00880F79">
        <w:rPr>
          <w:rFonts w:ascii="Times New Roman" w:hAnsi="Times New Roman"/>
          <w:sz w:val="24"/>
          <w:szCs w:val="24"/>
        </w:rPr>
        <w:t xml:space="preserve"> </w:t>
      </w:r>
      <w:r w:rsidRPr="00880F79">
        <w:rPr>
          <w:rFonts w:ascii="Times New Roman" w:hAnsi="Times New Roman"/>
          <w:sz w:val="24"/>
          <w:szCs w:val="24"/>
        </w:rPr>
        <w:t>Nachholarbeit ist geboten.</w:t>
      </w:r>
    </w:p>
    <w:p w14:paraId="4ED87A56" w14:textId="745E60E1" w:rsidR="008B23FF" w:rsidRPr="00880F79" w:rsidRDefault="008B23FF" w:rsidP="00901ED4">
      <w:pPr>
        <w:pStyle w:val="p1"/>
        <w:contextualSpacing/>
        <w:jc w:val="both"/>
        <w:rPr>
          <w:rFonts w:ascii="Times New Roman" w:hAnsi="Times New Roman"/>
          <w:sz w:val="24"/>
          <w:szCs w:val="24"/>
        </w:rPr>
      </w:pPr>
      <w:r w:rsidRPr="00880F79">
        <w:rPr>
          <w:rFonts w:ascii="Times New Roman" w:hAnsi="Times New Roman"/>
          <w:sz w:val="24"/>
          <w:szCs w:val="24"/>
        </w:rPr>
        <w:lastRenderedPageBreak/>
        <w:t xml:space="preserve">Dabei bedenke man: Eine zutreffende Begrifflichkeit in Sachen Kultur ist nicht nur von theoretischer, sondern auch von praktischer Relevanz. Denn die harsche Kritik, die man an den neuen Phänomenen übt, und die Unerträglichkeiten, die man ihnen anlastet </w:t>
      </w:r>
      <w:r w:rsidR="00F063FE" w:rsidRPr="00880F79">
        <w:rPr>
          <w:rFonts w:ascii="Times New Roman" w:hAnsi="Times New Roman"/>
          <w:sz w:val="24"/>
          <w:szCs w:val="24"/>
        </w:rPr>
        <w:t>–</w:t>
      </w:r>
      <w:r w:rsidRPr="00880F79">
        <w:rPr>
          <w:rFonts w:ascii="Times New Roman" w:hAnsi="Times New Roman"/>
          <w:sz w:val="24"/>
          <w:szCs w:val="24"/>
        </w:rPr>
        <w:t xml:space="preserve"> indem man beispielsweise von Kulturerosion und Kultur</w:t>
      </w:r>
      <w:r w:rsidR="004E2A3E">
        <w:rPr>
          <w:rFonts w:ascii="Times New Roman" w:hAnsi="Times New Roman"/>
          <w:sz w:val="24"/>
          <w:szCs w:val="24"/>
        </w:rPr>
        <w:t>n</w:t>
      </w:r>
      <w:r w:rsidRPr="00880F79">
        <w:rPr>
          <w:rFonts w:ascii="Times New Roman" w:hAnsi="Times New Roman"/>
          <w:sz w:val="24"/>
          <w:szCs w:val="24"/>
        </w:rPr>
        <w:t>ivellierung spricht – könnten zu einem beträchtlichen Teil aus der Obsoletheit der zur Verfügung stehenden Begriffe resultieren. Man lehnt ab, was man nicht zu begreifen vermag.</w:t>
      </w:r>
    </w:p>
    <w:p w14:paraId="684AADD8" w14:textId="32AF40D8" w:rsidR="008B23FF" w:rsidRPr="00880F79" w:rsidRDefault="008B23FF" w:rsidP="00901ED4">
      <w:pPr>
        <w:pStyle w:val="p1"/>
        <w:contextualSpacing/>
        <w:jc w:val="both"/>
        <w:rPr>
          <w:rFonts w:ascii="Times New Roman" w:hAnsi="Times New Roman"/>
          <w:sz w:val="24"/>
          <w:szCs w:val="24"/>
        </w:rPr>
      </w:pPr>
      <w:r w:rsidRPr="00880F79">
        <w:rPr>
          <w:rFonts w:ascii="Times New Roman" w:hAnsi="Times New Roman"/>
          <w:sz w:val="24"/>
          <w:szCs w:val="24"/>
        </w:rPr>
        <w:t>Daher gälte es, zuerst einmal der Husserl-Wittgensteinschen Maxime „denk nicht,</w:t>
      </w:r>
      <w:r w:rsidR="003D5FDA" w:rsidRPr="00880F79">
        <w:rPr>
          <w:rFonts w:ascii="Times New Roman" w:hAnsi="Times New Roman"/>
          <w:sz w:val="24"/>
          <w:szCs w:val="24"/>
        </w:rPr>
        <w:t xml:space="preserve"> </w:t>
      </w:r>
      <w:r w:rsidRPr="00880F79">
        <w:rPr>
          <w:rFonts w:ascii="Times New Roman" w:hAnsi="Times New Roman"/>
          <w:sz w:val="24"/>
          <w:szCs w:val="24"/>
        </w:rPr>
        <w:t>sondern schau!" zu folgen. Die Sachen selbst, die Kulturen nötigen zu einer grundlegend neuen Beschreibung. Diese kann sich in keinem Punkt unbefragt der alten Konzeptualisierungen bedienen. Man ist vielmehr gehalten, deren Implikationen zu prüfen und ihre Untauglichkeiten zu benennen.</w:t>
      </w:r>
    </w:p>
    <w:p w14:paraId="257DF269" w14:textId="77777777" w:rsidR="008B23FF" w:rsidRPr="00880F79" w:rsidRDefault="008B23FF" w:rsidP="00901ED4">
      <w:pPr>
        <w:pStyle w:val="p1"/>
        <w:contextualSpacing/>
        <w:jc w:val="both"/>
        <w:rPr>
          <w:rFonts w:ascii="Times New Roman" w:hAnsi="Times New Roman"/>
          <w:sz w:val="24"/>
          <w:szCs w:val="24"/>
        </w:rPr>
      </w:pPr>
      <w:r w:rsidRPr="00880F79">
        <w:rPr>
          <w:rFonts w:ascii="Times New Roman" w:hAnsi="Times New Roman"/>
          <w:sz w:val="24"/>
          <w:szCs w:val="24"/>
        </w:rPr>
        <w:t>Daher will ich nun eine auf den problematischsten Punkt zugespitzte Befragung des alten Kulturbegriffs versuchen.</w:t>
      </w:r>
    </w:p>
    <w:p w14:paraId="6BC97232" w14:textId="77777777" w:rsidR="008B23FF" w:rsidRPr="00880F79" w:rsidRDefault="008B23FF" w:rsidP="00901ED4">
      <w:pPr>
        <w:pStyle w:val="p1"/>
        <w:contextualSpacing/>
        <w:jc w:val="both"/>
        <w:rPr>
          <w:rFonts w:ascii="Times New Roman" w:hAnsi="Times New Roman"/>
          <w:sz w:val="24"/>
          <w:szCs w:val="24"/>
        </w:rPr>
      </w:pPr>
    </w:p>
    <w:p w14:paraId="3EBDD762" w14:textId="435D8868" w:rsidR="008B23FF" w:rsidRPr="00880F79" w:rsidRDefault="008B23FF" w:rsidP="00901ED4">
      <w:pPr>
        <w:pStyle w:val="p1"/>
        <w:contextualSpacing/>
        <w:jc w:val="both"/>
        <w:rPr>
          <w:rFonts w:ascii="Times New Roman" w:hAnsi="Times New Roman"/>
          <w:b/>
          <w:bCs/>
          <w:sz w:val="24"/>
          <w:szCs w:val="24"/>
        </w:rPr>
      </w:pPr>
      <w:r w:rsidRPr="00880F79">
        <w:rPr>
          <w:rFonts w:ascii="Times New Roman" w:hAnsi="Times New Roman"/>
          <w:b/>
          <w:bCs/>
          <w:sz w:val="24"/>
          <w:szCs w:val="24"/>
        </w:rPr>
        <w:t>4. Die gefährlichste Tendenz: kultureller Rassismus</w:t>
      </w:r>
    </w:p>
    <w:p w14:paraId="41F83748" w14:textId="77777777" w:rsidR="0056463A" w:rsidRPr="00880F79" w:rsidRDefault="0056463A" w:rsidP="00901ED4">
      <w:pPr>
        <w:pStyle w:val="p1"/>
        <w:contextualSpacing/>
        <w:jc w:val="both"/>
        <w:rPr>
          <w:rFonts w:ascii="Times New Roman" w:hAnsi="Times New Roman"/>
          <w:sz w:val="24"/>
          <w:szCs w:val="24"/>
        </w:rPr>
      </w:pPr>
    </w:p>
    <w:p w14:paraId="526390C2" w14:textId="4D83AB3B" w:rsidR="008B23FF" w:rsidRPr="00880F79" w:rsidRDefault="008B23FF" w:rsidP="00901ED4">
      <w:pPr>
        <w:pStyle w:val="p1"/>
        <w:contextualSpacing/>
        <w:jc w:val="both"/>
        <w:rPr>
          <w:rFonts w:ascii="Times New Roman" w:hAnsi="Times New Roman"/>
          <w:sz w:val="24"/>
          <w:szCs w:val="24"/>
        </w:rPr>
      </w:pPr>
      <w:r w:rsidRPr="00880F79">
        <w:rPr>
          <w:rFonts w:ascii="Times New Roman" w:hAnsi="Times New Roman"/>
          <w:sz w:val="24"/>
          <w:szCs w:val="24"/>
        </w:rPr>
        <w:t>Im alten Kulturkonzept sind die Kulturen wie autonome Inseln gedacht – Inseln im territorialen wie im idiomatischen Sinn.</w:t>
      </w:r>
      <w:r w:rsidR="00906940" w:rsidRPr="00880F79">
        <w:rPr>
          <w:rFonts w:ascii="Times New Roman" w:hAnsi="Times New Roman"/>
          <w:sz w:val="24"/>
          <w:szCs w:val="24"/>
        </w:rPr>
        <w:t xml:space="preserve"> </w:t>
      </w:r>
      <w:r w:rsidRPr="00880F79">
        <w:rPr>
          <w:rFonts w:ascii="Times New Roman" w:hAnsi="Times New Roman"/>
          <w:sz w:val="24"/>
          <w:szCs w:val="24"/>
        </w:rPr>
        <w:t xml:space="preserve">Auch wenn man dann vom Inselmodell zum </w:t>
      </w:r>
      <w:r w:rsidR="00137273" w:rsidRPr="00880F79">
        <w:rPr>
          <w:rFonts w:ascii="Times New Roman" w:hAnsi="Times New Roman"/>
          <w:sz w:val="24"/>
          <w:szCs w:val="24"/>
        </w:rPr>
        <w:t xml:space="preserve">Modell von </w:t>
      </w:r>
      <w:r w:rsidRPr="00880F79">
        <w:rPr>
          <w:rFonts w:ascii="Times New Roman" w:hAnsi="Times New Roman"/>
          <w:sz w:val="24"/>
          <w:szCs w:val="24"/>
        </w:rPr>
        <w:t>Regionen übergeht (wie es naheliegt, seit geschichtlich die Zwischenräume geringer und die Begegnungen dichter geworden sind), denkt man diese Regionen noch immer trennscharf geschieden. Als ob jede eine eigene, unverwechselbare Farbe hätte und durchgehend von dieser erfüllt wäre. Die Kulturen sollen je autochthon, einheitlich und unverwechselbar sein.</w:t>
      </w:r>
    </w:p>
    <w:p w14:paraId="2D7BDF5A" w14:textId="2F782960" w:rsidR="00137273" w:rsidRPr="00880F79" w:rsidRDefault="008B23FF"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Offenbar erzeugt dieser Ansatz aber sofort interkulturelle Folgeprobleme. Kulturen, die so hermetisch verstanden sind, können nicht ohne weiteres ineinander übersetzt werden </w:t>
      </w:r>
      <w:r w:rsidR="00906940" w:rsidRPr="00880F79">
        <w:rPr>
          <w:rFonts w:ascii="Times New Roman" w:hAnsi="Times New Roman"/>
          <w:sz w:val="24"/>
          <w:szCs w:val="24"/>
        </w:rPr>
        <w:t>–</w:t>
      </w:r>
      <w:r w:rsidRPr="00880F79">
        <w:rPr>
          <w:rFonts w:ascii="Times New Roman" w:hAnsi="Times New Roman"/>
          <w:sz w:val="24"/>
          <w:szCs w:val="24"/>
        </w:rPr>
        <w:t xml:space="preserve"> und müssen andererseits doch kommunizieren können, wenn das Zusammenleben der Menschheit eine andere als die Form wechselseitiger Kulturbarbarei haben soll.</w:t>
      </w:r>
    </w:p>
    <w:p w14:paraId="68764625" w14:textId="29B7C8BE" w:rsidR="008B0CD2" w:rsidRPr="00880F79" w:rsidRDefault="008B23FF"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Aber ich fürchte: Vom geschilderten Ansatz aus </w:t>
      </w:r>
      <w:r w:rsidR="00137273" w:rsidRPr="00880F79">
        <w:rPr>
          <w:rFonts w:ascii="Times New Roman" w:hAnsi="Times New Roman"/>
          <w:sz w:val="24"/>
          <w:szCs w:val="24"/>
        </w:rPr>
        <w:t>–</w:t>
      </w:r>
      <w:r w:rsidRPr="00880F79">
        <w:rPr>
          <w:rFonts w:ascii="Times New Roman" w:hAnsi="Times New Roman"/>
          <w:sz w:val="24"/>
          <w:szCs w:val="24"/>
        </w:rPr>
        <w:t xml:space="preserve"> </w:t>
      </w:r>
      <w:r w:rsidR="00137273" w:rsidRPr="00880F79">
        <w:rPr>
          <w:rFonts w:ascii="Times New Roman" w:hAnsi="Times New Roman"/>
          <w:sz w:val="24"/>
          <w:szCs w:val="24"/>
        </w:rPr>
        <w:t>‚</w:t>
      </w:r>
      <w:r w:rsidRPr="00880F79">
        <w:rPr>
          <w:rFonts w:ascii="Times New Roman" w:hAnsi="Times New Roman"/>
          <w:sz w:val="24"/>
          <w:szCs w:val="24"/>
        </w:rPr>
        <w:t>inter</w:t>
      </w:r>
      <w:r w:rsidR="003561F1">
        <w:rPr>
          <w:rFonts w:ascii="Times New Roman" w:hAnsi="Times New Roman"/>
          <w:sz w:val="24"/>
          <w:szCs w:val="24"/>
        </w:rPr>
        <w:t>-</w:t>
      </w:r>
      <w:r w:rsidRPr="00880F79">
        <w:rPr>
          <w:rFonts w:ascii="Times New Roman" w:hAnsi="Times New Roman"/>
          <w:sz w:val="24"/>
          <w:szCs w:val="24"/>
        </w:rPr>
        <w:t xml:space="preserve">kulturell' also </w:t>
      </w:r>
      <w:r w:rsidR="00137273" w:rsidRPr="00880F79">
        <w:rPr>
          <w:rFonts w:ascii="Times New Roman" w:hAnsi="Times New Roman"/>
          <w:sz w:val="24"/>
          <w:szCs w:val="24"/>
        </w:rPr>
        <w:t>–</w:t>
      </w:r>
      <w:r w:rsidRPr="00880F79">
        <w:rPr>
          <w:rFonts w:ascii="Times New Roman" w:hAnsi="Times New Roman"/>
          <w:sz w:val="24"/>
          <w:szCs w:val="24"/>
        </w:rPr>
        <w:t xml:space="preserve"> ist das Problem Menschheit allenfalls zu formulieren, nicht aber zu lösen. Denn das klassische Kulturmodell ist </w:t>
      </w:r>
      <w:r w:rsidR="00137273" w:rsidRPr="00880F79">
        <w:rPr>
          <w:rFonts w:ascii="Times New Roman" w:hAnsi="Times New Roman"/>
          <w:sz w:val="24"/>
          <w:szCs w:val="24"/>
        </w:rPr>
        <w:t>–</w:t>
      </w:r>
      <w:r w:rsidRPr="00880F79">
        <w:rPr>
          <w:rFonts w:ascii="Times New Roman" w:hAnsi="Times New Roman"/>
          <w:sz w:val="24"/>
          <w:szCs w:val="24"/>
        </w:rPr>
        <w:t xml:space="preserve"> drastisch formuliert</w:t>
      </w:r>
      <w:r w:rsidR="00137273" w:rsidRPr="00880F79">
        <w:rPr>
          <w:rFonts w:ascii="Times New Roman" w:hAnsi="Times New Roman"/>
          <w:sz w:val="24"/>
          <w:szCs w:val="24"/>
        </w:rPr>
        <w:t xml:space="preserve"> –</w:t>
      </w:r>
      <w:r w:rsidRPr="00880F79">
        <w:rPr>
          <w:rFonts w:ascii="Times New Roman" w:hAnsi="Times New Roman"/>
          <w:sz w:val="24"/>
          <w:szCs w:val="24"/>
        </w:rPr>
        <w:t xml:space="preserve"> seiner</w:t>
      </w:r>
      <w:r w:rsidR="00137273" w:rsidRPr="00880F79">
        <w:rPr>
          <w:rFonts w:ascii="Times New Roman" w:hAnsi="Times New Roman"/>
          <w:sz w:val="24"/>
          <w:szCs w:val="24"/>
        </w:rPr>
        <w:t xml:space="preserve"> </w:t>
      </w:r>
      <w:r w:rsidRPr="00880F79">
        <w:rPr>
          <w:rFonts w:ascii="Times New Roman" w:hAnsi="Times New Roman"/>
          <w:sz w:val="24"/>
          <w:szCs w:val="24"/>
        </w:rPr>
        <w:t xml:space="preserve">Struktur nach </w:t>
      </w:r>
      <w:r w:rsidRPr="00880F79">
        <w:rPr>
          <w:rFonts w:ascii="Times New Roman" w:hAnsi="Times New Roman"/>
          <w:sz w:val="24"/>
          <w:szCs w:val="24"/>
          <w:u w:val="single"/>
        </w:rPr>
        <w:t>kultur-rassistisch</w:t>
      </w:r>
      <w:r w:rsidRPr="00880F79">
        <w:rPr>
          <w:rFonts w:ascii="Times New Roman" w:hAnsi="Times New Roman"/>
          <w:sz w:val="24"/>
          <w:szCs w:val="24"/>
        </w:rPr>
        <w:t xml:space="preserve">. Ihm ist eine Art Rassismus eingebaut, der auch noch erhalten bleibt, wo man den biologisch-ethnischen Rassismus ablegt, wo man also die jeweilige Kultur nicht mehr unter Rekurs auf ein Volkswesen definiert. Solange man nicht die </w:t>
      </w:r>
      <w:r w:rsidRPr="00880F79">
        <w:rPr>
          <w:rFonts w:ascii="Times New Roman" w:hAnsi="Times New Roman"/>
          <w:sz w:val="24"/>
          <w:szCs w:val="24"/>
          <w:u w:val="single"/>
        </w:rPr>
        <w:t>Form</w:t>
      </w:r>
      <w:r w:rsidRPr="00880F79">
        <w:rPr>
          <w:rFonts w:ascii="Times New Roman" w:hAnsi="Times New Roman"/>
          <w:sz w:val="24"/>
          <w:szCs w:val="24"/>
        </w:rPr>
        <w:t xml:space="preserve"> des Kulturbegriffs verändert, sonder</w:t>
      </w:r>
      <w:r w:rsidR="00137273" w:rsidRPr="00880F79">
        <w:rPr>
          <w:rFonts w:ascii="Times New Roman" w:hAnsi="Times New Roman"/>
          <w:sz w:val="24"/>
          <w:szCs w:val="24"/>
        </w:rPr>
        <w:t>n</w:t>
      </w:r>
      <w:r w:rsidRPr="00880F79">
        <w:rPr>
          <w:rFonts w:ascii="Times New Roman" w:hAnsi="Times New Roman"/>
          <w:sz w:val="24"/>
          <w:szCs w:val="24"/>
        </w:rPr>
        <w:t xml:space="preserve"> bloß seine völkisch-rassistische</w:t>
      </w:r>
      <w:r w:rsidR="00137273" w:rsidRPr="00880F79">
        <w:rPr>
          <w:rFonts w:ascii="Times New Roman" w:hAnsi="Times New Roman"/>
          <w:sz w:val="24"/>
          <w:szCs w:val="24"/>
        </w:rPr>
        <w:t xml:space="preserve"> </w:t>
      </w:r>
      <w:r w:rsidRPr="00880F79">
        <w:rPr>
          <w:rFonts w:ascii="Times New Roman" w:hAnsi="Times New Roman"/>
          <w:sz w:val="24"/>
          <w:szCs w:val="24"/>
        </w:rPr>
        <w:t>Fundierung</w:t>
      </w:r>
      <w:r w:rsidR="00137273" w:rsidRPr="00880F79">
        <w:rPr>
          <w:rFonts w:ascii="Times New Roman" w:hAnsi="Times New Roman"/>
          <w:sz w:val="24"/>
          <w:szCs w:val="24"/>
        </w:rPr>
        <w:t xml:space="preserve"> </w:t>
      </w:r>
      <w:r w:rsidRPr="00880F79">
        <w:rPr>
          <w:rFonts w:ascii="Times New Roman" w:hAnsi="Times New Roman"/>
          <w:sz w:val="24"/>
          <w:szCs w:val="24"/>
        </w:rPr>
        <w:t>abstreift,</w:t>
      </w:r>
      <w:r w:rsidR="00137273" w:rsidRPr="00880F79">
        <w:rPr>
          <w:rFonts w:ascii="Times New Roman" w:hAnsi="Times New Roman"/>
          <w:sz w:val="24"/>
          <w:szCs w:val="24"/>
        </w:rPr>
        <w:t xml:space="preserve"> </w:t>
      </w:r>
      <w:r w:rsidRPr="00880F79">
        <w:rPr>
          <w:rFonts w:ascii="Times New Roman" w:hAnsi="Times New Roman"/>
          <w:sz w:val="24"/>
          <w:szCs w:val="24"/>
        </w:rPr>
        <w:t xml:space="preserve">bleibt ein spezifisch </w:t>
      </w:r>
      <w:r w:rsidRPr="00880F79">
        <w:rPr>
          <w:rFonts w:ascii="Times New Roman" w:hAnsi="Times New Roman"/>
          <w:sz w:val="24"/>
          <w:szCs w:val="24"/>
          <w:u w:val="single"/>
        </w:rPr>
        <w:t>kultureller</w:t>
      </w:r>
      <w:r w:rsidRPr="00880F79">
        <w:rPr>
          <w:rFonts w:ascii="Times New Roman" w:hAnsi="Times New Roman"/>
          <w:sz w:val="24"/>
          <w:szCs w:val="24"/>
        </w:rPr>
        <w:t xml:space="preserve"> Rassismus bestehen. Er besagt: Diese Kultur ist eine andere als jene; nichts aus ihr ist unverändert in eine andere zu übertragen; man </w:t>
      </w:r>
      <w:r w:rsidR="004E2A3E">
        <w:rPr>
          <w:rFonts w:ascii="Times New Roman" w:hAnsi="Times New Roman"/>
          <w:sz w:val="24"/>
          <w:szCs w:val="24"/>
        </w:rPr>
        <w:t>muss</w:t>
      </w:r>
      <w:r w:rsidRPr="00880F79">
        <w:rPr>
          <w:rFonts w:ascii="Times New Roman" w:hAnsi="Times New Roman"/>
          <w:sz w:val="24"/>
          <w:szCs w:val="24"/>
        </w:rPr>
        <w:t xml:space="preserve"> die Kulturen reinlich trennen scheiden; es braucht eine Polizei nach innen wie nach außen: nach innen, um über die Authentizität der Kultur zu wachen, die</w:t>
      </w:r>
      <w:r w:rsidR="003D5FDA" w:rsidRPr="00880F79">
        <w:rPr>
          <w:rFonts w:ascii="Times New Roman" w:hAnsi="Times New Roman"/>
          <w:sz w:val="24"/>
          <w:szCs w:val="24"/>
        </w:rPr>
        <w:t xml:space="preserve"> </w:t>
      </w:r>
      <w:r w:rsidR="008B0CD2" w:rsidRPr="00880F79">
        <w:rPr>
          <w:rFonts w:ascii="Times New Roman" w:hAnsi="Times New Roman"/>
          <w:sz w:val="24"/>
          <w:szCs w:val="24"/>
        </w:rPr>
        <w:t>nicht durch Importe verwässert, durch Einwanderung untergraben werden darf; nach außen, um die Grenzen dicht zu halten: kein freier Warenverkehr zwischen den Kulturen; hohe Schutzzölle und Kennzeichnungspflicht für jeden Kulturartikel.</w:t>
      </w:r>
    </w:p>
    <w:p w14:paraId="6633DC24" w14:textId="3E433C27" w:rsidR="008B0CD2" w:rsidRPr="00880F79" w:rsidRDefault="008B0CD2" w:rsidP="00901ED4">
      <w:pPr>
        <w:pStyle w:val="p1"/>
        <w:contextualSpacing/>
        <w:jc w:val="both"/>
        <w:rPr>
          <w:rFonts w:ascii="Times New Roman" w:hAnsi="Times New Roman"/>
          <w:sz w:val="24"/>
          <w:szCs w:val="24"/>
        </w:rPr>
      </w:pPr>
      <w:r w:rsidRPr="00880F79">
        <w:rPr>
          <w:rFonts w:ascii="Times New Roman" w:hAnsi="Times New Roman"/>
          <w:sz w:val="24"/>
          <w:szCs w:val="24"/>
        </w:rPr>
        <w:t>Man kann diesen Vorstellungskomplex wohlklingend formulieren. Dann sagt man:</w:t>
      </w:r>
      <w:r w:rsidR="003D5FDA" w:rsidRPr="00880F79">
        <w:rPr>
          <w:rFonts w:ascii="Times New Roman" w:hAnsi="Times New Roman"/>
          <w:sz w:val="24"/>
          <w:szCs w:val="24"/>
        </w:rPr>
        <w:t xml:space="preserve"> </w:t>
      </w:r>
      <w:r w:rsidRPr="00880F79">
        <w:rPr>
          <w:rFonts w:ascii="Times New Roman" w:hAnsi="Times New Roman"/>
          <w:sz w:val="24"/>
          <w:szCs w:val="24"/>
        </w:rPr>
        <w:t xml:space="preserve">Jede Kultur ist unmittelbar zu Gott. Man kann ihn aber auch realistisch formulieren, dann </w:t>
      </w:r>
      <w:r w:rsidR="004E2A3E">
        <w:rPr>
          <w:rFonts w:ascii="Times New Roman" w:hAnsi="Times New Roman"/>
          <w:sz w:val="24"/>
          <w:szCs w:val="24"/>
        </w:rPr>
        <w:t>muss</w:t>
      </w:r>
      <w:r w:rsidRPr="00880F79">
        <w:rPr>
          <w:rFonts w:ascii="Times New Roman" w:hAnsi="Times New Roman"/>
          <w:sz w:val="24"/>
          <w:szCs w:val="24"/>
        </w:rPr>
        <w:t xml:space="preserve"> man gestehen: Kultur wird solcherart zum Ghetto. Sie wird dies auch und gerade unter altruistischem Vorzeichen: Man erkennt den anderen in seiner Andersheit an, sperrt ihn dadurch aber auch ins Ghetto seiner Andersheit ein – und wird ihn so los.</w:t>
      </w:r>
    </w:p>
    <w:p w14:paraId="1CAFB302" w14:textId="0E040D39" w:rsidR="008B0CD2" w:rsidRPr="00880F79" w:rsidRDefault="008B0CD2" w:rsidP="00901ED4">
      <w:pPr>
        <w:pStyle w:val="p1"/>
        <w:contextualSpacing/>
        <w:jc w:val="both"/>
        <w:rPr>
          <w:rFonts w:ascii="Times New Roman" w:hAnsi="Times New Roman"/>
          <w:sz w:val="24"/>
          <w:szCs w:val="24"/>
        </w:rPr>
      </w:pPr>
      <w:r w:rsidRPr="00880F79">
        <w:rPr>
          <w:rFonts w:ascii="Times New Roman" w:hAnsi="Times New Roman"/>
          <w:sz w:val="24"/>
          <w:szCs w:val="24"/>
        </w:rPr>
        <w:t>Man mag gegen meine Darstellung einwenden, so rigid werde das alles doch nicht</w:t>
      </w:r>
      <w:r w:rsidR="003D5FDA" w:rsidRPr="00880F79">
        <w:rPr>
          <w:rFonts w:ascii="Times New Roman" w:hAnsi="Times New Roman"/>
          <w:sz w:val="24"/>
          <w:szCs w:val="24"/>
        </w:rPr>
        <w:t xml:space="preserve"> </w:t>
      </w:r>
      <w:r w:rsidRPr="00880F79">
        <w:rPr>
          <w:rFonts w:ascii="Times New Roman" w:hAnsi="Times New Roman"/>
          <w:sz w:val="24"/>
          <w:szCs w:val="24"/>
        </w:rPr>
        <w:t>gehandhabt. Gottseidank nicht. Faktisch bemüht man sich ständig um Begegnung, Verständnis, Anerkennung, Austausch zwischen den Kulturen. Interkulturalität, nicht Kulturseparatismus heißt das Programm.</w:t>
      </w:r>
    </w:p>
    <w:p w14:paraId="3B40307D" w14:textId="4C7BFBC1" w:rsidR="008B0CD2" w:rsidRPr="00880F79" w:rsidRDefault="008B0CD2"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Nur: auf der Basis des alten Kulturkonzepts kann diesem Programm kein Erfolg beschieden sein. Das klassische Kulturkonzept </w:t>
      </w:r>
      <w:r w:rsidRPr="00880F79">
        <w:rPr>
          <w:rFonts w:ascii="Times New Roman" w:hAnsi="Times New Roman"/>
          <w:sz w:val="24"/>
          <w:szCs w:val="24"/>
          <w:u w:val="single"/>
        </w:rPr>
        <w:t>schafft</w:t>
      </w:r>
      <w:r w:rsidRPr="00880F79">
        <w:rPr>
          <w:rFonts w:ascii="Times New Roman" w:hAnsi="Times New Roman"/>
          <w:sz w:val="24"/>
          <w:szCs w:val="24"/>
        </w:rPr>
        <w:t xml:space="preserve"> durch seinen Primärzug – den hermetischen Charakter der Kulturen – das Sekundärproblem der Koexistenz und Kommunikation der </w:t>
      </w:r>
      <w:r w:rsidRPr="00880F79">
        <w:rPr>
          <w:rFonts w:ascii="Times New Roman" w:hAnsi="Times New Roman"/>
          <w:sz w:val="24"/>
          <w:szCs w:val="24"/>
        </w:rPr>
        <w:lastRenderedPageBreak/>
        <w:t>Kulturen, das es aus demselben Grund (weil es Kultur als regionalen Einschließungs- und transregionalen Ausschließungsbegriff denkt) nicht zu lösen vermag.</w:t>
      </w:r>
    </w:p>
    <w:p w14:paraId="01A27420" w14:textId="16B484BF" w:rsidR="0056463A" w:rsidRPr="00880F79" w:rsidRDefault="008B0CD2"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Ich habe diese überpointierte Darstellung vorgetragen, weil ich den Eindruck habe, </w:t>
      </w:r>
      <w:r w:rsidR="004E2A3E">
        <w:rPr>
          <w:rFonts w:ascii="Times New Roman" w:hAnsi="Times New Roman"/>
          <w:sz w:val="24"/>
          <w:szCs w:val="24"/>
        </w:rPr>
        <w:t>dass</w:t>
      </w:r>
      <w:r w:rsidRPr="00880F79">
        <w:rPr>
          <w:rFonts w:ascii="Times New Roman" w:hAnsi="Times New Roman"/>
          <w:sz w:val="24"/>
          <w:szCs w:val="24"/>
        </w:rPr>
        <w:t xml:space="preserve"> diese Idee von Kultur unsere Vorstellungsverhältnisse noch immer stark prägt.</w:t>
      </w:r>
      <w:r w:rsidR="003D5FDA" w:rsidRPr="00880F79">
        <w:rPr>
          <w:rFonts w:ascii="Times New Roman" w:hAnsi="Times New Roman"/>
          <w:sz w:val="24"/>
          <w:szCs w:val="24"/>
        </w:rPr>
        <w:t xml:space="preserve"> </w:t>
      </w:r>
      <w:r w:rsidRPr="00880F79">
        <w:rPr>
          <w:rFonts w:ascii="Times New Roman" w:hAnsi="Times New Roman"/>
          <w:sz w:val="24"/>
          <w:szCs w:val="24"/>
        </w:rPr>
        <w:t>Mindestens latent ist sie wirksam. Auch dort, wo man an diesem Modell zahlreiche Korrekturen anbringt, legt man es doch zunächst wie selbstverständlich zugrunde, geht zu fraglos von ihm aus. Wir meinen</w:t>
      </w:r>
      <w:r w:rsidR="00A913FB" w:rsidRPr="00880F79">
        <w:rPr>
          <w:rFonts w:ascii="Times New Roman" w:hAnsi="Times New Roman"/>
          <w:sz w:val="24"/>
          <w:szCs w:val="24"/>
        </w:rPr>
        <w:t xml:space="preserve"> </w:t>
      </w:r>
      <w:r w:rsidR="0056463A" w:rsidRPr="00880F79">
        <w:rPr>
          <w:rFonts w:ascii="Times New Roman" w:hAnsi="Times New Roman"/>
          <w:sz w:val="24"/>
          <w:szCs w:val="24"/>
        </w:rPr>
        <w:t xml:space="preserve">unwillkürlich, es mache überhaupt Sinn, beispielsweise von </w:t>
      </w:r>
      <w:r w:rsidR="0056463A" w:rsidRPr="00880F79">
        <w:rPr>
          <w:rFonts w:ascii="Times New Roman" w:hAnsi="Times New Roman"/>
          <w:sz w:val="24"/>
          <w:szCs w:val="24"/>
          <w:u w:val="single"/>
        </w:rPr>
        <w:t>der</w:t>
      </w:r>
      <w:r w:rsidR="0056463A" w:rsidRPr="00880F79">
        <w:rPr>
          <w:rFonts w:ascii="Times New Roman" w:hAnsi="Times New Roman"/>
          <w:sz w:val="24"/>
          <w:szCs w:val="24"/>
        </w:rPr>
        <w:t xml:space="preserve"> japanischen oder </w:t>
      </w:r>
      <w:r w:rsidR="0056463A" w:rsidRPr="00880F79">
        <w:rPr>
          <w:rFonts w:ascii="Times New Roman" w:hAnsi="Times New Roman"/>
          <w:sz w:val="24"/>
          <w:szCs w:val="24"/>
          <w:u w:val="single"/>
        </w:rPr>
        <w:t>der</w:t>
      </w:r>
      <w:r w:rsidR="0056463A" w:rsidRPr="00880F79">
        <w:rPr>
          <w:rFonts w:ascii="Times New Roman" w:hAnsi="Times New Roman"/>
          <w:sz w:val="24"/>
          <w:szCs w:val="24"/>
        </w:rPr>
        <w:t xml:space="preserve"> indischen oder </w:t>
      </w:r>
      <w:r w:rsidR="0056463A" w:rsidRPr="00880F79">
        <w:rPr>
          <w:rFonts w:ascii="Times New Roman" w:hAnsi="Times New Roman"/>
          <w:sz w:val="24"/>
          <w:szCs w:val="24"/>
          <w:u w:val="single"/>
        </w:rPr>
        <w:t>der</w:t>
      </w:r>
      <w:r w:rsidR="0056463A" w:rsidRPr="00880F79">
        <w:rPr>
          <w:rFonts w:ascii="Times New Roman" w:hAnsi="Times New Roman"/>
          <w:sz w:val="24"/>
          <w:szCs w:val="24"/>
        </w:rPr>
        <w:t xml:space="preserve"> europäischen Kultur zu sprechen. Sobald man sich dann aber näher mit diesen Kulturfiktionen </w:t>
      </w:r>
      <w:r w:rsidR="004E2A3E" w:rsidRPr="00880F79">
        <w:rPr>
          <w:rFonts w:ascii="Times New Roman" w:hAnsi="Times New Roman"/>
          <w:sz w:val="24"/>
          <w:szCs w:val="24"/>
        </w:rPr>
        <w:t>befasst</w:t>
      </w:r>
      <w:r w:rsidR="0056463A" w:rsidRPr="00880F79">
        <w:rPr>
          <w:rFonts w:ascii="Times New Roman" w:hAnsi="Times New Roman"/>
          <w:sz w:val="24"/>
          <w:szCs w:val="24"/>
        </w:rPr>
        <w:t xml:space="preserve">, sieht man sich sofort gezwungen, zu Besonderungen überzugehen. Und man kann </w:t>
      </w:r>
      <w:r w:rsidR="004E2A3E" w:rsidRPr="00880F79">
        <w:rPr>
          <w:rFonts w:ascii="Times New Roman" w:hAnsi="Times New Roman"/>
          <w:sz w:val="24"/>
          <w:szCs w:val="24"/>
        </w:rPr>
        <w:t>gewiss</w:t>
      </w:r>
      <w:r w:rsidR="0056463A" w:rsidRPr="00880F79">
        <w:rPr>
          <w:rFonts w:ascii="Times New Roman" w:hAnsi="Times New Roman"/>
          <w:sz w:val="24"/>
          <w:szCs w:val="24"/>
        </w:rPr>
        <w:t xml:space="preserve"> sein: Diese Besonderungen werden nirgendwo ein Ende haben.</w:t>
      </w:r>
    </w:p>
    <w:p w14:paraId="5B44DD0C" w14:textId="64DDF5CE" w:rsidR="0056463A" w:rsidRPr="00880F79" w:rsidRDefault="0056463A"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Auf weitere problematische Implikationen des Kulturbegriffs kann ich hier nicht eingehen. Es steht zu vermuten, </w:t>
      </w:r>
      <w:r w:rsidR="004E2A3E">
        <w:rPr>
          <w:rFonts w:ascii="Times New Roman" w:hAnsi="Times New Roman"/>
          <w:sz w:val="24"/>
          <w:szCs w:val="24"/>
        </w:rPr>
        <w:t>dass</w:t>
      </w:r>
      <w:r w:rsidRPr="00880F79">
        <w:rPr>
          <w:rFonts w:ascii="Times New Roman" w:hAnsi="Times New Roman"/>
          <w:sz w:val="24"/>
          <w:szCs w:val="24"/>
        </w:rPr>
        <w:t xml:space="preserve"> ein gründliches Hineinfragen in die Konnotationen, die mit dem traditionellen Kulturbegriff verbunden sind, eine ganze Reihe problematischster Prägungen zutage fördern würde, beispielsweise den Zug zum Territorialen, zu Besitz, Dominium, Dominanz, Herrschaft. Kulturdenken ist Herrschaftsdenken.</w:t>
      </w:r>
      <w:r w:rsidR="003D5FDA" w:rsidRPr="00880F79">
        <w:rPr>
          <w:rFonts w:ascii="Times New Roman" w:hAnsi="Times New Roman"/>
          <w:sz w:val="24"/>
          <w:szCs w:val="24"/>
        </w:rPr>
        <w:t xml:space="preserve"> </w:t>
      </w:r>
      <w:r w:rsidRPr="00880F79">
        <w:rPr>
          <w:rFonts w:ascii="Times New Roman" w:hAnsi="Times New Roman"/>
          <w:sz w:val="24"/>
          <w:szCs w:val="24"/>
        </w:rPr>
        <w:t>Am Ende könnte sich Benjamins These, es gebe kein Dokument der Kultur, das nicht zugleich eines der Barbarei sei, in einem ungeahnten Ausmaß bestätigen.</w:t>
      </w:r>
    </w:p>
    <w:p w14:paraId="05E1E687" w14:textId="74D4E4CF" w:rsidR="0056463A" w:rsidRPr="00880F79" w:rsidRDefault="0056463A"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Diese und andere Überlegungen </w:t>
      </w:r>
      <w:r w:rsidR="001723D3" w:rsidRPr="00880F79">
        <w:rPr>
          <w:rFonts w:ascii="Times New Roman" w:hAnsi="Times New Roman"/>
          <w:sz w:val="24"/>
          <w:szCs w:val="24"/>
        </w:rPr>
        <w:t>–</w:t>
      </w:r>
      <w:r w:rsidRPr="00880F79">
        <w:rPr>
          <w:rFonts w:ascii="Times New Roman" w:hAnsi="Times New Roman"/>
          <w:sz w:val="24"/>
          <w:szCs w:val="24"/>
        </w:rPr>
        <w:t xml:space="preserve"> gegenwärtig insbesondere auch das Hervortreten neuer, militanter Nationalismen </w:t>
      </w:r>
      <w:r w:rsidR="001723D3" w:rsidRPr="00880F79">
        <w:rPr>
          <w:rFonts w:ascii="Times New Roman" w:hAnsi="Times New Roman"/>
          <w:sz w:val="24"/>
          <w:szCs w:val="24"/>
        </w:rPr>
        <w:t>–</w:t>
      </w:r>
      <w:r w:rsidRPr="00880F79">
        <w:rPr>
          <w:rFonts w:ascii="Times New Roman" w:hAnsi="Times New Roman"/>
          <w:sz w:val="24"/>
          <w:szCs w:val="24"/>
        </w:rPr>
        <w:t xml:space="preserve"> gebieten es heute, der alten Fiktion homogener Kulturgebilde kritisch gegenüberzutreten, ja diese Fiktion von vornherein nicht mitzumachen. Es käme darauf an, die Kulturen jenseits des Gegensatzes von Eigenkultur und Fremdkulturen zu denken, </w:t>
      </w:r>
      <w:r w:rsidR="001723D3" w:rsidRPr="00880F79">
        <w:rPr>
          <w:rFonts w:ascii="Times New Roman" w:hAnsi="Times New Roman"/>
          <w:sz w:val="24"/>
          <w:szCs w:val="24"/>
        </w:rPr>
        <w:t>„</w:t>
      </w:r>
      <w:r w:rsidRPr="00880F79">
        <w:rPr>
          <w:rFonts w:ascii="Times New Roman" w:hAnsi="Times New Roman"/>
          <w:sz w:val="24"/>
          <w:szCs w:val="24"/>
        </w:rPr>
        <w:t xml:space="preserve">jenseits des Heterogenen wie des Eigenen", wie </w:t>
      </w:r>
      <w:r w:rsidRPr="00880F79">
        <w:rPr>
          <w:rFonts w:ascii="Times New Roman" w:hAnsi="Times New Roman"/>
          <w:b/>
          <w:bCs/>
          <w:sz w:val="24"/>
          <w:szCs w:val="24"/>
        </w:rPr>
        <w:t>Adorno</w:t>
      </w:r>
      <w:r w:rsidRPr="00880F79">
        <w:rPr>
          <w:rFonts w:ascii="Times New Roman" w:hAnsi="Times New Roman"/>
          <w:sz w:val="24"/>
          <w:szCs w:val="24"/>
        </w:rPr>
        <w:t xml:space="preserve"> das einmal genannt hat.</w:t>
      </w:r>
    </w:p>
    <w:p w14:paraId="2D663F84" w14:textId="77777777" w:rsidR="0056463A" w:rsidRPr="00880F79" w:rsidRDefault="0056463A" w:rsidP="00901ED4">
      <w:pPr>
        <w:pStyle w:val="p1"/>
        <w:contextualSpacing/>
        <w:jc w:val="both"/>
        <w:rPr>
          <w:rFonts w:ascii="Times New Roman" w:hAnsi="Times New Roman"/>
          <w:sz w:val="24"/>
          <w:szCs w:val="24"/>
        </w:rPr>
      </w:pPr>
    </w:p>
    <w:p w14:paraId="46556FDB" w14:textId="77777777" w:rsidR="0056463A" w:rsidRPr="00880F79" w:rsidRDefault="0056463A" w:rsidP="00901ED4">
      <w:pPr>
        <w:pStyle w:val="p1"/>
        <w:contextualSpacing/>
        <w:jc w:val="both"/>
        <w:rPr>
          <w:rFonts w:ascii="Times New Roman" w:hAnsi="Times New Roman"/>
          <w:b/>
          <w:bCs/>
          <w:sz w:val="24"/>
          <w:szCs w:val="24"/>
        </w:rPr>
      </w:pPr>
      <w:r w:rsidRPr="00880F79">
        <w:rPr>
          <w:rFonts w:ascii="Times New Roman" w:hAnsi="Times New Roman"/>
          <w:b/>
          <w:bCs/>
          <w:sz w:val="24"/>
          <w:szCs w:val="24"/>
        </w:rPr>
        <w:t>II. TRANSKULTURALITÄT</w:t>
      </w:r>
    </w:p>
    <w:p w14:paraId="48D3A108" w14:textId="77777777" w:rsidR="0056463A" w:rsidRPr="00880F79" w:rsidRDefault="0056463A" w:rsidP="00901ED4">
      <w:pPr>
        <w:pStyle w:val="p1"/>
        <w:contextualSpacing/>
        <w:jc w:val="both"/>
        <w:rPr>
          <w:rFonts w:ascii="Times New Roman" w:hAnsi="Times New Roman"/>
          <w:sz w:val="24"/>
          <w:szCs w:val="24"/>
        </w:rPr>
      </w:pPr>
    </w:p>
    <w:p w14:paraId="56B101D8" w14:textId="1BF640F9" w:rsidR="0056463A" w:rsidRPr="00880F79" w:rsidRDefault="0056463A"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Im II. Teil will ich drei Prozesse detaillierter darstellen, die zur begrifflichen Revision in Sachen Kultur </w:t>
      </w:r>
      <w:r w:rsidR="004E2A3E" w:rsidRPr="00880F79">
        <w:rPr>
          <w:rFonts w:ascii="Times New Roman" w:hAnsi="Times New Roman"/>
          <w:sz w:val="24"/>
          <w:szCs w:val="24"/>
        </w:rPr>
        <w:t>Anlass</w:t>
      </w:r>
      <w:r w:rsidRPr="00880F79">
        <w:rPr>
          <w:rFonts w:ascii="Times New Roman" w:hAnsi="Times New Roman"/>
          <w:sz w:val="24"/>
          <w:szCs w:val="24"/>
        </w:rPr>
        <w:t xml:space="preserve"> bieten. Ihre Stichworte lauten: Monadisierung, Lebensformen, Cross-Culture.</w:t>
      </w:r>
    </w:p>
    <w:p w14:paraId="12037FB0" w14:textId="77777777" w:rsidR="0056463A" w:rsidRPr="00880F79" w:rsidRDefault="0056463A" w:rsidP="00901ED4">
      <w:pPr>
        <w:pStyle w:val="p1"/>
        <w:contextualSpacing/>
        <w:jc w:val="both"/>
        <w:rPr>
          <w:rFonts w:ascii="Times New Roman" w:hAnsi="Times New Roman"/>
          <w:sz w:val="24"/>
          <w:szCs w:val="24"/>
        </w:rPr>
      </w:pPr>
    </w:p>
    <w:p w14:paraId="5FA09AC7" w14:textId="77777777" w:rsidR="0056463A" w:rsidRPr="00880F79" w:rsidRDefault="0056463A" w:rsidP="00901ED4">
      <w:pPr>
        <w:pStyle w:val="p1"/>
        <w:contextualSpacing/>
        <w:jc w:val="both"/>
        <w:rPr>
          <w:rFonts w:ascii="Times New Roman" w:hAnsi="Times New Roman"/>
          <w:b/>
          <w:bCs/>
          <w:sz w:val="24"/>
          <w:szCs w:val="24"/>
        </w:rPr>
      </w:pPr>
      <w:r w:rsidRPr="00880F79">
        <w:rPr>
          <w:rFonts w:ascii="Times New Roman" w:hAnsi="Times New Roman"/>
          <w:b/>
          <w:bCs/>
          <w:sz w:val="24"/>
          <w:szCs w:val="24"/>
        </w:rPr>
        <w:t>1. Monadisierung</w:t>
      </w:r>
    </w:p>
    <w:p w14:paraId="0A30D3E7" w14:textId="77777777" w:rsidR="005872C0" w:rsidRPr="00880F79" w:rsidRDefault="005872C0" w:rsidP="00901ED4">
      <w:pPr>
        <w:pStyle w:val="p1"/>
        <w:contextualSpacing/>
        <w:jc w:val="both"/>
        <w:rPr>
          <w:rFonts w:ascii="Times New Roman" w:hAnsi="Times New Roman"/>
          <w:sz w:val="24"/>
          <w:szCs w:val="24"/>
        </w:rPr>
      </w:pPr>
    </w:p>
    <w:p w14:paraId="79E2E076" w14:textId="5628095C" w:rsidR="001723D3" w:rsidRPr="00880F79" w:rsidRDefault="0056463A" w:rsidP="00901ED4">
      <w:pPr>
        <w:pStyle w:val="p1"/>
        <w:contextualSpacing/>
        <w:jc w:val="both"/>
        <w:rPr>
          <w:rFonts w:ascii="Times New Roman" w:hAnsi="Times New Roman"/>
          <w:sz w:val="24"/>
          <w:szCs w:val="24"/>
        </w:rPr>
      </w:pPr>
      <w:r w:rsidRPr="00880F79">
        <w:rPr>
          <w:rFonts w:ascii="Times New Roman" w:hAnsi="Times New Roman"/>
          <w:sz w:val="24"/>
          <w:szCs w:val="24"/>
        </w:rPr>
        <w:t>Es gibt eine Form der Begegnung mit Fremdem, die mit dem Insel-Modell der</w:t>
      </w:r>
      <w:r w:rsidR="00880F79">
        <w:rPr>
          <w:rFonts w:ascii="Times New Roman" w:hAnsi="Times New Roman"/>
          <w:sz w:val="24"/>
          <w:szCs w:val="24"/>
        </w:rPr>
        <w:t xml:space="preserve"> </w:t>
      </w:r>
      <w:r w:rsidR="001723D3" w:rsidRPr="00880F79">
        <w:rPr>
          <w:rFonts w:ascii="Times New Roman" w:hAnsi="Times New Roman"/>
          <w:sz w:val="24"/>
          <w:szCs w:val="24"/>
        </w:rPr>
        <w:t>Kulturen durchaus verträglich ist und dieses Modell zunächst nicht stört, sondern bestärkt. Das ist die Form der Assimilation.</w:t>
      </w:r>
      <w:r w:rsidR="00472560" w:rsidRPr="00880F79">
        <w:rPr>
          <w:rFonts w:ascii="Times New Roman" w:hAnsi="Times New Roman"/>
          <w:sz w:val="24"/>
          <w:szCs w:val="24"/>
        </w:rPr>
        <w:t xml:space="preserve"> </w:t>
      </w:r>
      <w:r w:rsidR="001723D3" w:rsidRPr="00880F79">
        <w:rPr>
          <w:rFonts w:ascii="Times New Roman" w:hAnsi="Times New Roman"/>
          <w:sz w:val="24"/>
          <w:szCs w:val="24"/>
        </w:rPr>
        <w:t xml:space="preserve">Kultur A assimiliert Züge von Kultur B; umgekehrt assimilieren sich Mitglieder der Kultur B, in A eintretend, an die Standards von A. Die Folge ist, </w:t>
      </w:r>
      <w:r w:rsidR="004E2A3E">
        <w:rPr>
          <w:rFonts w:ascii="Times New Roman" w:hAnsi="Times New Roman"/>
          <w:sz w:val="24"/>
          <w:szCs w:val="24"/>
        </w:rPr>
        <w:t>dass</w:t>
      </w:r>
      <w:r w:rsidR="001723D3" w:rsidRPr="00880F79">
        <w:rPr>
          <w:rFonts w:ascii="Times New Roman" w:hAnsi="Times New Roman"/>
          <w:sz w:val="24"/>
          <w:szCs w:val="24"/>
        </w:rPr>
        <w:t xml:space="preserve"> aus den Inselkulturen Monaden werden. Sie enthalten fortan auch anderes, aber, wie es sich für Monaden gehört, nach ihrer eigenen Art.</w:t>
      </w:r>
      <w:r w:rsidR="00472560" w:rsidRPr="00880F79">
        <w:rPr>
          <w:rFonts w:ascii="Times New Roman" w:hAnsi="Times New Roman"/>
          <w:sz w:val="24"/>
          <w:szCs w:val="24"/>
        </w:rPr>
        <w:t xml:space="preserve"> </w:t>
      </w:r>
      <w:r w:rsidR="001723D3" w:rsidRPr="00880F79">
        <w:rPr>
          <w:rFonts w:ascii="Times New Roman" w:hAnsi="Times New Roman"/>
          <w:sz w:val="24"/>
          <w:szCs w:val="24"/>
        </w:rPr>
        <w:t>Das Fremde tritt einheimisch modifiziert auf. Ein triviales Beispiel: Autos der Marke Renault werden in Deutschland nicht mit gelben, sondern mit weißen Scheinwerfern und in Italien ohne Handschuhfach geliefert.</w:t>
      </w:r>
    </w:p>
    <w:p w14:paraId="37E93B8B" w14:textId="552F875F" w:rsidR="001723D3" w:rsidRPr="00880F79" w:rsidRDefault="001723D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Soweit, so unverfänglich. Oder doch nicht ganz? Jedenfalls </w:t>
      </w:r>
      <w:r w:rsidR="004E2A3E" w:rsidRPr="00880F79">
        <w:rPr>
          <w:rFonts w:ascii="Times New Roman" w:hAnsi="Times New Roman"/>
          <w:sz w:val="24"/>
          <w:szCs w:val="24"/>
        </w:rPr>
        <w:t>müsste</w:t>
      </w:r>
      <w:r w:rsidRPr="00880F79">
        <w:rPr>
          <w:rFonts w:ascii="Times New Roman" w:hAnsi="Times New Roman"/>
          <w:sz w:val="24"/>
          <w:szCs w:val="24"/>
        </w:rPr>
        <w:t xml:space="preserve"> eine Hyper-Monadisierung, eine Immanenz </w:t>
      </w:r>
      <w:r w:rsidRPr="00880F79">
        <w:rPr>
          <w:rFonts w:ascii="Times New Roman" w:hAnsi="Times New Roman"/>
          <w:sz w:val="24"/>
          <w:szCs w:val="24"/>
          <w:u w:val="single"/>
        </w:rPr>
        <w:t>alles</w:t>
      </w:r>
      <w:r w:rsidRPr="00880F79">
        <w:rPr>
          <w:rFonts w:ascii="Times New Roman" w:hAnsi="Times New Roman"/>
          <w:sz w:val="24"/>
          <w:szCs w:val="24"/>
        </w:rPr>
        <w:t xml:space="preserve"> anderen zu einem qualitativen Sprung führen. Das</w:t>
      </w:r>
      <w:r w:rsidR="00472560" w:rsidRPr="00880F79">
        <w:rPr>
          <w:rFonts w:ascii="Times New Roman" w:hAnsi="Times New Roman"/>
          <w:sz w:val="24"/>
          <w:szCs w:val="24"/>
        </w:rPr>
        <w:t xml:space="preserve"> </w:t>
      </w:r>
      <w:r w:rsidRPr="00880F79">
        <w:rPr>
          <w:rFonts w:ascii="Times New Roman" w:hAnsi="Times New Roman"/>
          <w:sz w:val="24"/>
          <w:szCs w:val="24"/>
        </w:rPr>
        <w:t>insulare Kulturmodell würde sich dann selbst überschreiten. Just dies scheint mir gegenwärtig feststellbar zu sein.</w:t>
      </w:r>
    </w:p>
    <w:p w14:paraId="7785E95B" w14:textId="2F309D54" w:rsidR="008B23FF" w:rsidRPr="00880F79" w:rsidRDefault="001723D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Heute werden für </w:t>
      </w:r>
      <w:r w:rsidRPr="00880F79">
        <w:rPr>
          <w:rFonts w:ascii="Times New Roman" w:hAnsi="Times New Roman"/>
          <w:sz w:val="24"/>
          <w:szCs w:val="24"/>
          <w:u w:val="single"/>
        </w:rPr>
        <w:t>jede</w:t>
      </w:r>
      <w:r w:rsidRPr="00880F79">
        <w:rPr>
          <w:rFonts w:ascii="Times New Roman" w:hAnsi="Times New Roman"/>
          <w:sz w:val="24"/>
          <w:szCs w:val="24"/>
        </w:rPr>
        <w:t xml:space="preserve"> Kultur tendenziell alle </w:t>
      </w:r>
      <w:r w:rsidRPr="00880F79">
        <w:rPr>
          <w:rFonts w:ascii="Times New Roman" w:hAnsi="Times New Roman"/>
          <w:sz w:val="24"/>
          <w:szCs w:val="24"/>
          <w:u w:val="single"/>
        </w:rPr>
        <w:t>anderen</w:t>
      </w:r>
      <w:r w:rsidRPr="00880F79">
        <w:rPr>
          <w:rFonts w:ascii="Times New Roman" w:hAnsi="Times New Roman"/>
          <w:sz w:val="24"/>
          <w:szCs w:val="24"/>
        </w:rPr>
        <w:t xml:space="preserve"> Kulturen zu Binnengehalten oder Trabanten: Das geschieht im Gefolge sowohl von Immigrationsprozessen wie von technologischen Entwicklungen. Weltweit leben in der Mehrzahl der Länder</w:t>
      </w:r>
      <w:r w:rsidR="00472560" w:rsidRPr="00880F79">
        <w:rPr>
          <w:rFonts w:ascii="Times New Roman" w:hAnsi="Times New Roman"/>
          <w:sz w:val="24"/>
          <w:szCs w:val="24"/>
        </w:rPr>
        <w:t xml:space="preserve"> </w:t>
      </w:r>
      <w:r w:rsidRPr="00880F79">
        <w:rPr>
          <w:rFonts w:ascii="Times New Roman" w:hAnsi="Times New Roman"/>
          <w:sz w:val="24"/>
          <w:szCs w:val="24"/>
        </w:rPr>
        <w:t>Angehörige auch aller anderen Länder dieser Erde.</w:t>
      </w:r>
      <w:r w:rsidR="00472560" w:rsidRPr="00880F79">
        <w:rPr>
          <w:rFonts w:ascii="Times New Roman" w:hAnsi="Times New Roman"/>
          <w:sz w:val="24"/>
          <w:szCs w:val="24"/>
        </w:rPr>
        <w:t xml:space="preserve"> </w:t>
      </w:r>
      <w:r w:rsidRPr="00880F79">
        <w:rPr>
          <w:rFonts w:ascii="Times New Roman" w:hAnsi="Times New Roman"/>
          <w:sz w:val="24"/>
          <w:szCs w:val="24"/>
        </w:rPr>
        <w:t xml:space="preserve">Ein </w:t>
      </w:r>
      <w:r w:rsidR="004E2A3E" w:rsidRPr="00880F79">
        <w:rPr>
          <w:rFonts w:ascii="Times New Roman" w:hAnsi="Times New Roman"/>
          <w:sz w:val="24"/>
          <w:szCs w:val="24"/>
        </w:rPr>
        <w:t>Übriges</w:t>
      </w:r>
      <w:r w:rsidRPr="00880F79">
        <w:rPr>
          <w:rFonts w:ascii="Times New Roman" w:hAnsi="Times New Roman"/>
          <w:sz w:val="24"/>
          <w:szCs w:val="24"/>
        </w:rPr>
        <w:t xml:space="preserve"> tragen Unterhaltungs- und Freizeitindustrie, Mode und neue Konsumkultur bei: Indio-Lieder in unseren Hitparaden, Karibik-Studios in jeder Kleinstadt, Exotismus in der Mode und Ananas das ganze Jahr über. Man denke zudem an die globale Vernetzung der Kommunikationstechniken und Fernsehprogramme. Selbst was nicht unmittelbar innerhalb der jeweiligen Kultur verfügbar ist, wird es im Zeitalter der Telekommunikation und des Flugverkehrs doch vergleichsweise unmittelbar. Und man </w:t>
      </w:r>
      <w:r w:rsidRPr="00880F79">
        <w:rPr>
          <w:rFonts w:ascii="Times New Roman" w:hAnsi="Times New Roman"/>
          <w:sz w:val="24"/>
          <w:szCs w:val="24"/>
        </w:rPr>
        <w:lastRenderedPageBreak/>
        <w:t>vergesse nicht: Der Tourismus (Kulturtourismus, Vergnügungstourismus, auch Wissenschaftstourismus) ist heute einer der bestimmendsten Kulturfaktoren überhaupt.</w:t>
      </w:r>
    </w:p>
    <w:p w14:paraId="02A0384A" w14:textId="4C96BA8B" w:rsidR="001723D3" w:rsidRPr="00880F79" w:rsidRDefault="001723D3" w:rsidP="00901ED4">
      <w:pPr>
        <w:pStyle w:val="p1"/>
        <w:contextualSpacing/>
        <w:jc w:val="both"/>
        <w:rPr>
          <w:rFonts w:ascii="Times New Roman" w:hAnsi="Times New Roman"/>
          <w:sz w:val="24"/>
          <w:szCs w:val="24"/>
        </w:rPr>
      </w:pPr>
      <w:r w:rsidRPr="00880F79">
        <w:rPr>
          <w:rFonts w:ascii="Times New Roman" w:hAnsi="Times New Roman"/>
          <w:sz w:val="24"/>
          <w:szCs w:val="24"/>
        </w:rPr>
        <w:t>Durch solche Immanentisierung und Trabantisierung wird die Separiertheit und</w:t>
      </w:r>
      <w:r w:rsidR="00472560" w:rsidRPr="00880F79">
        <w:rPr>
          <w:rFonts w:ascii="Times New Roman" w:hAnsi="Times New Roman"/>
          <w:sz w:val="24"/>
          <w:szCs w:val="24"/>
        </w:rPr>
        <w:t xml:space="preserve"> </w:t>
      </w:r>
      <w:r w:rsidRPr="00880F79">
        <w:rPr>
          <w:rFonts w:ascii="Times New Roman" w:hAnsi="Times New Roman"/>
          <w:sz w:val="24"/>
          <w:szCs w:val="24"/>
        </w:rPr>
        <w:t xml:space="preserve">Besonderung der Kulturen aufgehoben. Es gibt nichts schlechthin Fremdes mehr. Alles ist in innerer oder äußerer Reichweite. Im </w:t>
      </w:r>
      <w:r w:rsidR="004E2A3E" w:rsidRPr="00880F79">
        <w:rPr>
          <w:rFonts w:ascii="Times New Roman" w:hAnsi="Times New Roman"/>
          <w:sz w:val="24"/>
          <w:szCs w:val="24"/>
        </w:rPr>
        <w:t>Übrigen</w:t>
      </w:r>
      <w:r w:rsidRPr="00880F79">
        <w:rPr>
          <w:rFonts w:ascii="Times New Roman" w:hAnsi="Times New Roman"/>
          <w:sz w:val="24"/>
          <w:szCs w:val="24"/>
        </w:rPr>
        <w:t xml:space="preserve"> ist das Andere an seinem originären Ort selbst schon durch die gleichen Prozesse verändert. Es gibt nicht nur kein strikt Fremdes, sondern auch kein strikt Eigenes mehr. Authentizität ist zum Bestandteil der Folklore geworden, ist simulierte Eigenheit für andere, zu denen man als Einheimischer längst selbst gehört.</w:t>
      </w:r>
    </w:p>
    <w:p w14:paraId="38A3208F" w14:textId="78CDA105" w:rsidR="001723D3" w:rsidRPr="00880F79" w:rsidRDefault="001723D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Ich möchte nicht </w:t>
      </w:r>
      <w:r w:rsidR="004E2A3E" w:rsidRPr="00880F79">
        <w:rPr>
          <w:rFonts w:ascii="Times New Roman" w:hAnsi="Times New Roman"/>
          <w:sz w:val="24"/>
          <w:szCs w:val="24"/>
        </w:rPr>
        <w:t>missverstanden</w:t>
      </w:r>
      <w:r w:rsidRPr="00880F79">
        <w:rPr>
          <w:rFonts w:ascii="Times New Roman" w:hAnsi="Times New Roman"/>
          <w:sz w:val="24"/>
          <w:szCs w:val="24"/>
        </w:rPr>
        <w:t xml:space="preserve"> werden: Ich beklage das alles nicht kulturkritisch, sondern diagnostiziere es kultur</w:t>
      </w:r>
      <w:r w:rsidRPr="00880F79">
        <w:rPr>
          <w:rFonts w:ascii="Times New Roman" w:hAnsi="Times New Roman"/>
          <w:sz w:val="24"/>
          <w:szCs w:val="24"/>
          <w:u w:val="single"/>
        </w:rPr>
        <w:t>konzept</w:t>
      </w:r>
      <w:r w:rsidRPr="00880F79">
        <w:rPr>
          <w:rFonts w:ascii="Times New Roman" w:hAnsi="Times New Roman"/>
          <w:sz w:val="24"/>
          <w:szCs w:val="24"/>
        </w:rPr>
        <w:t xml:space="preserve">kritisch. Und da </w:t>
      </w:r>
      <w:r w:rsidR="004E2A3E">
        <w:rPr>
          <w:rFonts w:ascii="Times New Roman" w:hAnsi="Times New Roman"/>
          <w:sz w:val="24"/>
          <w:szCs w:val="24"/>
        </w:rPr>
        <w:t>muss</w:t>
      </w:r>
      <w:r w:rsidRPr="00880F79">
        <w:rPr>
          <w:rFonts w:ascii="Times New Roman" w:hAnsi="Times New Roman"/>
          <w:sz w:val="24"/>
          <w:szCs w:val="24"/>
        </w:rPr>
        <w:t xml:space="preserve"> man zugeben, </w:t>
      </w:r>
      <w:r w:rsidR="004E2A3E">
        <w:rPr>
          <w:rFonts w:ascii="Times New Roman" w:hAnsi="Times New Roman"/>
          <w:sz w:val="24"/>
          <w:szCs w:val="24"/>
        </w:rPr>
        <w:t>dass</w:t>
      </w:r>
      <w:r w:rsidRPr="00880F79">
        <w:rPr>
          <w:rFonts w:ascii="Times New Roman" w:hAnsi="Times New Roman"/>
          <w:sz w:val="24"/>
          <w:szCs w:val="24"/>
        </w:rPr>
        <w:t xml:space="preserve"> Inseln, die andere Inseln als Parzellen in sich und als Trabanten um sich haben, keine Inseln mehr sind. Die Trennschärfe zwischen Eigenkultur und Fremdkultur ist dahin. Man wird umdenken müssen.</w:t>
      </w:r>
    </w:p>
    <w:p w14:paraId="6A116808" w14:textId="77777777" w:rsidR="001723D3" w:rsidRPr="00880F79" w:rsidRDefault="001723D3" w:rsidP="00901ED4">
      <w:pPr>
        <w:pStyle w:val="p1"/>
        <w:contextualSpacing/>
        <w:jc w:val="both"/>
        <w:rPr>
          <w:rFonts w:ascii="Times New Roman" w:hAnsi="Times New Roman"/>
          <w:sz w:val="24"/>
          <w:szCs w:val="24"/>
        </w:rPr>
      </w:pPr>
    </w:p>
    <w:p w14:paraId="419211A0" w14:textId="197CF2D9" w:rsidR="001723D3" w:rsidRDefault="001723D3" w:rsidP="00880F79">
      <w:pPr>
        <w:pStyle w:val="p1"/>
        <w:contextualSpacing/>
        <w:jc w:val="center"/>
        <w:rPr>
          <w:rFonts w:ascii="Times New Roman" w:hAnsi="Times New Roman"/>
          <w:b/>
          <w:bCs/>
          <w:sz w:val="24"/>
          <w:szCs w:val="24"/>
        </w:rPr>
      </w:pPr>
      <w:r w:rsidRPr="00880F79">
        <w:rPr>
          <w:rFonts w:ascii="Times New Roman" w:hAnsi="Times New Roman"/>
          <w:b/>
          <w:bCs/>
          <w:sz w:val="24"/>
          <w:szCs w:val="24"/>
        </w:rPr>
        <w:t>2. Lebensformen</w:t>
      </w:r>
    </w:p>
    <w:p w14:paraId="51172AC3" w14:textId="77777777" w:rsidR="00880F79" w:rsidRPr="00880F79" w:rsidRDefault="00880F79" w:rsidP="00880F79">
      <w:pPr>
        <w:pStyle w:val="p1"/>
        <w:contextualSpacing/>
        <w:jc w:val="center"/>
        <w:rPr>
          <w:rFonts w:ascii="Times New Roman" w:hAnsi="Times New Roman"/>
          <w:b/>
          <w:bCs/>
          <w:sz w:val="24"/>
          <w:szCs w:val="24"/>
        </w:rPr>
      </w:pPr>
    </w:p>
    <w:p w14:paraId="50594A88" w14:textId="38D0E947" w:rsidR="001723D3" w:rsidRPr="00880F79" w:rsidRDefault="001723D3" w:rsidP="00901ED4">
      <w:pPr>
        <w:pStyle w:val="p1"/>
        <w:contextualSpacing/>
        <w:jc w:val="center"/>
        <w:rPr>
          <w:rFonts w:ascii="Times New Roman" w:hAnsi="Times New Roman"/>
          <w:b/>
          <w:bCs/>
          <w:sz w:val="24"/>
          <w:szCs w:val="24"/>
        </w:rPr>
      </w:pPr>
      <w:r w:rsidRPr="00880F79">
        <w:rPr>
          <w:rFonts w:ascii="Times New Roman" w:hAnsi="Times New Roman"/>
          <w:b/>
          <w:bCs/>
          <w:sz w:val="24"/>
          <w:szCs w:val="24"/>
        </w:rPr>
        <w:t>a. Phänomene</w:t>
      </w:r>
    </w:p>
    <w:p w14:paraId="6932CA44" w14:textId="77777777" w:rsidR="001723D3" w:rsidRPr="00880F79" w:rsidRDefault="001723D3" w:rsidP="00901ED4">
      <w:pPr>
        <w:pStyle w:val="p1"/>
        <w:contextualSpacing/>
        <w:jc w:val="both"/>
        <w:rPr>
          <w:rFonts w:ascii="Times New Roman" w:hAnsi="Times New Roman"/>
          <w:sz w:val="24"/>
          <w:szCs w:val="24"/>
        </w:rPr>
      </w:pPr>
    </w:p>
    <w:p w14:paraId="45016F8C" w14:textId="3EC63E0E" w:rsidR="001723D3" w:rsidRPr="00880F79" w:rsidRDefault="001723D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Korrekturen am traditionellen Bild ergeben sich des </w:t>
      </w:r>
      <w:r w:rsidR="004E2A3E" w:rsidRPr="00880F79">
        <w:rPr>
          <w:rFonts w:ascii="Times New Roman" w:hAnsi="Times New Roman"/>
          <w:sz w:val="24"/>
          <w:szCs w:val="24"/>
        </w:rPr>
        <w:t>Weiteren</w:t>
      </w:r>
      <w:r w:rsidRPr="00880F79">
        <w:rPr>
          <w:rFonts w:ascii="Times New Roman" w:hAnsi="Times New Roman"/>
          <w:sz w:val="24"/>
          <w:szCs w:val="24"/>
        </w:rPr>
        <w:t xml:space="preserve"> aus dem Blick auf heutige Lebensformen. Gleichartige Lebensformen durchziehen die Kulturen und Nationen quasi unmodifiziert. Ob man an die Lebensform des Arbeiters oder des Intellektuellen, des Managers oder des Fremdenführers denkt: Sie sind weltweit, sind transkulturell gleich – was auch faktisch zunehmenden Austausch zur Folge hat. Nationale Prägungen werden eher als hinderlich betrachtet, als anachronistische Überstände, die es abzuschleifen gilt.</w:t>
      </w:r>
    </w:p>
    <w:p w14:paraId="4269740C" w14:textId="564766DE" w:rsidR="002B4FB3" w:rsidRPr="00880F79" w:rsidRDefault="001723D3" w:rsidP="00901ED4">
      <w:pPr>
        <w:pStyle w:val="p1"/>
        <w:contextualSpacing/>
        <w:jc w:val="both"/>
        <w:rPr>
          <w:rFonts w:ascii="Times New Roman" w:hAnsi="Times New Roman"/>
          <w:sz w:val="24"/>
          <w:szCs w:val="24"/>
        </w:rPr>
      </w:pPr>
      <w:r w:rsidRPr="00880F79">
        <w:rPr>
          <w:rFonts w:ascii="Times New Roman" w:hAnsi="Times New Roman"/>
          <w:sz w:val="24"/>
          <w:szCs w:val="24"/>
        </w:rPr>
        <w:t>Man könnte einwenden, dies alles treffe nur auf berufsspezifische Lebenssphären zu. Für diese möge ein kulturneutrales oder kulturengenerelles Kompetenzprofil gefragt sein, der Alltag aber unterliege weiterhin in stärkstem Maße den Prägungen der regiona</w:t>
      </w:r>
      <w:r w:rsidR="00880F79">
        <w:rPr>
          <w:rFonts w:ascii="Times New Roman" w:hAnsi="Times New Roman"/>
          <w:sz w:val="24"/>
          <w:szCs w:val="24"/>
        </w:rPr>
        <w:t>len</w:t>
      </w:r>
      <w:r w:rsidR="00DC0D63">
        <w:rPr>
          <w:rFonts w:ascii="Times New Roman" w:hAnsi="Times New Roman"/>
          <w:sz w:val="24"/>
          <w:szCs w:val="24"/>
        </w:rPr>
        <w:t xml:space="preserve"> </w:t>
      </w:r>
      <w:r w:rsidR="002B4FB3" w:rsidRPr="00880F79">
        <w:rPr>
          <w:rFonts w:ascii="Times New Roman" w:hAnsi="Times New Roman"/>
          <w:sz w:val="24"/>
          <w:szCs w:val="24"/>
        </w:rPr>
        <w:t xml:space="preserve">Kultur. Daran ist manch Richtiges. Meine Behauptung ist ja generell nicht, </w:t>
      </w:r>
      <w:r w:rsidR="004E2A3E">
        <w:rPr>
          <w:rFonts w:ascii="Times New Roman" w:hAnsi="Times New Roman"/>
          <w:sz w:val="24"/>
          <w:szCs w:val="24"/>
        </w:rPr>
        <w:t>dass</w:t>
      </w:r>
      <w:r w:rsidR="002B4FB3" w:rsidRPr="00880F79">
        <w:rPr>
          <w:rFonts w:ascii="Times New Roman" w:hAnsi="Times New Roman"/>
          <w:sz w:val="24"/>
          <w:szCs w:val="24"/>
        </w:rPr>
        <w:t xml:space="preserve"> die Kulturen alten Stils schlechthin verschwänden, sondern nur, </w:t>
      </w:r>
      <w:r w:rsidR="004E2A3E">
        <w:rPr>
          <w:rFonts w:ascii="Times New Roman" w:hAnsi="Times New Roman"/>
          <w:sz w:val="24"/>
          <w:szCs w:val="24"/>
        </w:rPr>
        <w:t>dass</w:t>
      </w:r>
      <w:r w:rsidR="002B4FB3" w:rsidRPr="00880F79">
        <w:rPr>
          <w:rFonts w:ascii="Times New Roman" w:hAnsi="Times New Roman"/>
          <w:sz w:val="24"/>
          <w:szCs w:val="24"/>
        </w:rPr>
        <w:t xml:space="preserve"> ihre Relevanz beträchtlich abnimmt, </w:t>
      </w:r>
      <w:r w:rsidR="004E2A3E">
        <w:rPr>
          <w:rFonts w:ascii="Times New Roman" w:hAnsi="Times New Roman"/>
          <w:sz w:val="24"/>
          <w:szCs w:val="24"/>
        </w:rPr>
        <w:t>dass</w:t>
      </w:r>
      <w:r w:rsidR="002B4FB3" w:rsidRPr="00880F79">
        <w:rPr>
          <w:rFonts w:ascii="Times New Roman" w:hAnsi="Times New Roman"/>
          <w:sz w:val="24"/>
          <w:szCs w:val="24"/>
        </w:rPr>
        <w:t xml:space="preserve"> sie zu Subkulturen werden und </w:t>
      </w:r>
      <w:r w:rsidR="004E2A3E">
        <w:rPr>
          <w:rFonts w:ascii="Times New Roman" w:hAnsi="Times New Roman"/>
          <w:sz w:val="24"/>
          <w:szCs w:val="24"/>
        </w:rPr>
        <w:t>dass</w:t>
      </w:r>
      <w:r w:rsidR="002B4FB3" w:rsidRPr="00880F79">
        <w:rPr>
          <w:rFonts w:ascii="Times New Roman" w:hAnsi="Times New Roman"/>
          <w:sz w:val="24"/>
          <w:szCs w:val="24"/>
        </w:rPr>
        <w:t xml:space="preserve"> die neuen Leitkulturen anderswo zu finden sind und transkulturelle Konturen aufweisen.</w:t>
      </w:r>
    </w:p>
    <w:p w14:paraId="55248E96" w14:textId="545EE3B5" w:rsidR="002B4FB3" w:rsidRPr="00880F79" w:rsidRDefault="002B4FB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Aber man </w:t>
      </w:r>
      <w:r w:rsidR="004E2A3E">
        <w:rPr>
          <w:rFonts w:ascii="Times New Roman" w:hAnsi="Times New Roman"/>
          <w:sz w:val="24"/>
          <w:szCs w:val="24"/>
        </w:rPr>
        <w:t>muss</w:t>
      </w:r>
      <w:r w:rsidRPr="00880F79">
        <w:rPr>
          <w:rFonts w:ascii="Times New Roman" w:hAnsi="Times New Roman"/>
          <w:sz w:val="24"/>
          <w:szCs w:val="24"/>
        </w:rPr>
        <w:t xml:space="preserve"> doch auch eine beträchtliche Homogenisierung der Alltage konstatieren. </w:t>
      </w:r>
      <w:r w:rsidRPr="00880F79">
        <w:rPr>
          <w:rFonts w:ascii="Times New Roman" w:hAnsi="Times New Roman"/>
          <w:b/>
          <w:bCs/>
          <w:sz w:val="24"/>
          <w:szCs w:val="24"/>
        </w:rPr>
        <w:t>Andrea Branzi</w:t>
      </w:r>
      <w:r w:rsidRPr="00880F79">
        <w:rPr>
          <w:rFonts w:ascii="Times New Roman" w:hAnsi="Times New Roman"/>
          <w:sz w:val="24"/>
          <w:szCs w:val="24"/>
        </w:rPr>
        <w:t xml:space="preserve"> hat kürzlich darauf hingewiesen, </w:t>
      </w:r>
      <w:r w:rsidR="004E2A3E">
        <w:rPr>
          <w:rFonts w:ascii="Times New Roman" w:hAnsi="Times New Roman"/>
          <w:sz w:val="24"/>
          <w:szCs w:val="24"/>
        </w:rPr>
        <w:t>dass</w:t>
      </w:r>
      <w:r w:rsidRPr="00880F79">
        <w:rPr>
          <w:rFonts w:ascii="Times New Roman" w:hAnsi="Times New Roman"/>
          <w:sz w:val="24"/>
          <w:szCs w:val="24"/>
        </w:rPr>
        <w:t xml:space="preserve"> Provinzen und Kleinstädte, die einst ein Paradies für lokale Unterschiede darstellten, heute völlig angeglichen sind: Das Leben in Carcassone ist das gleiche wie in Bologna oder Rosenheim oder Delft.</w:t>
      </w:r>
    </w:p>
    <w:p w14:paraId="4948654D" w14:textId="77777777" w:rsidR="00D9569F" w:rsidRPr="00880F79" w:rsidRDefault="002B4FB3" w:rsidP="00901ED4">
      <w:pPr>
        <w:pStyle w:val="p1"/>
        <w:contextualSpacing/>
        <w:jc w:val="both"/>
        <w:rPr>
          <w:rFonts w:ascii="Times New Roman" w:hAnsi="Times New Roman"/>
          <w:sz w:val="24"/>
          <w:szCs w:val="24"/>
        </w:rPr>
      </w:pPr>
      <w:r w:rsidRPr="00880F79">
        <w:rPr>
          <w:rFonts w:ascii="Times New Roman" w:hAnsi="Times New Roman"/>
          <w:sz w:val="24"/>
          <w:szCs w:val="24"/>
        </w:rPr>
        <w:t>Televisionär ist in den Provinzen ohnehin alles vereinheitlicht. Noch vom Dach der entlegensten Hütte Siziliens grüßt eine Fernsehantenne, und die Bewohner sehen alle das gleiche: sonntags Milan gegen Juve und unter der Woche Colpo Grosso.</w:t>
      </w:r>
      <w:r w:rsidR="00D9569F" w:rsidRPr="00880F79">
        <w:rPr>
          <w:rFonts w:ascii="Times New Roman" w:hAnsi="Times New Roman"/>
          <w:sz w:val="24"/>
          <w:szCs w:val="24"/>
        </w:rPr>
        <w:t xml:space="preserve"> </w:t>
      </w:r>
    </w:p>
    <w:p w14:paraId="5F992517" w14:textId="088B3F5E" w:rsidR="002B4FB3" w:rsidRPr="00880F79" w:rsidRDefault="002B4FB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Und ein anderes Beispiel für die Unaufhaltsamkeit transkultureller Prägungen: In Restaurants Süditaliens kann es geschehen, </w:t>
      </w:r>
      <w:r w:rsidR="004E2A3E">
        <w:rPr>
          <w:rFonts w:ascii="Times New Roman" w:hAnsi="Times New Roman"/>
          <w:sz w:val="24"/>
          <w:szCs w:val="24"/>
        </w:rPr>
        <w:t>dass</w:t>
      </w:r>
      <w:r w:rsidRPr="00880F79">
        <w:rPr>
          <w:rFonts w:ascii="Times New Roman" w:hAnsi="Times New Roman"/>
          <w:sz w:val="24"/>
          <w:szCs w:val="24"/>
        </w:rPr>
        <w:t xml:space="preserve"> lärmende Jugendliche einen Gast auffordern, seine Zigarette auszumachen, sie fühlten sich belästigt, und der Wirt – horribile dictu – pflichtet ihnen bei. Es gibt in Europa keine Enklave mehr, die von der Internationale des Öko-</w:t>
      </w:r>
      <w:r w:rsidR="004E2A3E" w:rsidRPr="00880F79">
        <w:rPr>
          <w:rFonts w:ascii="Times New Roman" w:hAnsi="Times New Roman"/>
          <w:sz w:val="24"/>
          <w:szCs w:val="24"/>
        </w:rPr>
        <w:t>Bewusstseins</w:t>
      </w:r>
      <w:r w:rsidRPr="00880F79">
        <w:rPr>
          <w:rFonts w:ascii="Times New Roman" w:hAnsi="Times New Roman"/>
          <w:sz w:val="24"/>
          <w:szCs w:val="24"/>
        </w:rPr>
        <w:t xml:space="preserve"> verschont wäre. Man mag das gut finden, jedenfalls ist es ein Beleg für meine These. Denn man frage sich einmal ernstlich: Hat man sich als Deutscher je einen Italiener ohne Zigarette im Mundwinkel vorstellen können? Hat man je im Film einen solchen gesehen? Eben: Das sind unsere alten Kulturklischees, denen der Film noch folgt, aber nicht mehr die Realität.</w:t>
      </w:r>
    </w:p>
    <w:p w14:paraId="7A378940" w14:textId="74280D54" w:rsidR="002B4FB3" w:rsidRPr="00880F79" w:rsidRDefault="002B4FB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Längst sind also auch die vermeintlichen alltagskulturellen Inseln – und sind somit </w:t>
      </w:r>
      <w:r w:rsidRPr="00880F79">
        <w:rPr>
          <w:rFonts w:ascii="Times New Roman" w:hAnsi="Times New Roman"/>
          <w:sz w:val="24"/>
          <w:szCs w:val="24"/>
          <w:u w:val="single"/>
        </w:rPr>
        <w:t>alle</w:t>
      </w:r>
      <w:r w:rsidRPr="00880F79">
        <w:rPr>
          <w:rFonts w:ascii="Times New Roman" w:hAnsi="Times New Roman"/>
          <w:sz w:val="24"/>
          <w:szCs w:val="24"/>
        </w:rPr>
        <w:t xml:space="preserve"> Lebensformen – von transkulturellen Momenten durchsetzt und geprägt.</w:t>
      </w:r>
    </w:p>
    <w:p w14:paraId="3F994633" w14:textId="77777777" w:rsidR="002B4FB3" w:rsidRPr="00880F79" w:rsidRDefault="002B4FB3" w:rsidP="00901ED4">
      <w:pPr>
        <w:pStyle w:val="p1"/>
        <w:contextualSpacing/>
        <w:jc w:val="both"/>
        <w:rPr>
          <w:rFonts w:ascii="Times New Roman" w:hAnsi="Times New Roman"/>
          <w:sz w:val="24"/>
          <w:szCs w:val="24"/>
        </w:rPr>
      </w:pPr>
    </w:p>
    <w:p w14:paraId="7381DDDB" w14:textId="228805C9" w:rsidR="00112ED1" w:rsidRPr="00880F79" w:rsidRDefault="00112ED1" w:rsidP="00901ED4">
      <w:pPr>
        <w:pStyle w:val="p1"/>
        <w:contextualSpacing/>
        <w:jc w:val="center"/>
        <w:rPr>
          <w:rFonts w:ascii="Times New Roman" w:hAnsi="Times New Roman"/>
          <w:sz w:val="24"/>
          <w:szCs w:val="24"/>
        </w:rPr>
      </w:pPr>
      <w:r w:rsidRPr="00880F79">
        <w:rPr>
          <w:rFonts w:ascii="Times New Roman" w:hAnsi="Times New Roman"/>
          <w:b/>
          <w:bCs/>
          <w:sz w:val="24"/>
          <w:szCs w:val="24"/>
        </w:rPr>
        <w:t>b. Zur Konzeptualisierung: Wittgenstein</w:t>
      </w:r>
    </w:p>
    <w:p w14:paraId="3BF19CCB" w14:textId="77777777" w:rsidR="00112ED1" w:rsidRPr="00880F79" w:rsidRDefault="00112ED1" w:rsidP="00901ED4">
      <w:pPr>
        <w:pStyle w:val="p1"/>
        <w:contextualSpacing/>
        <w:jc w:val="both"/>
        <w:rPr>
          <w:rFonts w:ascii="Times New Roman" w:hAnsi="Times New Roman"/>
          <w:sz w:val="24"/>
          <w:szCs w:val="24"/>
        </w:rPr>
      </w:pPr>
    </w:p>
    <w:p w14:paraId="1F0DFCC2" w14:textId="7BA6822A" w:rsidR="00112ED1" w:rsidRPr="00880F79" w:rsidRDefault="00112ED1" w:rsidP="00901ED4">
      <w:pPr>
        <w:pStyle w:val="p1"/>
        <w:contextualSpacing/>
        <w:jc w:val="both"/>
        <w:rPr>
          <w:rFonts w:ascii="Times New Roman" w:hAnsi="Times New Roman"/>
          <w:sz w:val="24"/>
          <w:szCs w:val="24"/>
        </w:rPr>
      </w:pPr>
      <w:r w:rsidRPr="00880F79">
        <w:rPr>
          <w:rFonts w:ascii="Times New Roman" w:hAnsi="Times New Roman"/>
          <w:sz w:val="24"/>
          <w:szCs w:val="24"/>
        </w:rPr>
        <w:lastRenderedPageBreak/>
        <w:t>Für die Konzeptualisierung eines neuen, an Lebensformen orientierten Kulturbegriffs</w:t>
      </w:r>
      <w:r w:rsidR="00880F79">
        <w:rPr>
          <w:rFonts w:ascii="Times New Roman" w:hAnsi="Times New Roman"/>
          <w:sz w:val="24"/>
          <w:szCs w:val="24"/>
        </w:rPr>
        <w:t xml:space="preserve"> </w:t>
      </w:r>
      <w:r w:rsidRPr="00880F79">
        <w:rPr>
          <w:rFonts w:ascii="Times New Roman" w:hAnsi="Times New Roman"/>
          <w:sz w:val="24"/>
          <w:szCs w:val="24"/>
        </w:rPr>
        <w:t>wäre ein Rekurs auf Wittgenstein dienlich.</w:t>
      </w:r>
      <w:r w:rsidR="00931D8D" w:rsidRPr="00880F79">
        <w:rPr>
          <w:rFonts w:ascii="Times New Roman" w:hAnsi="Times New Roman"/>
          <w:sz w:val="24"/>
          <w:szCs w:val="24"/>
        </w:rPr>
        <w:t xml:space="preserve"> </w:t>
      </w:r>
      <w:r w:rsidRPr="00880F79">
        <w:rPr>
          <w:rFonts w:ascii="Times New Roman" w:hAnsi="Times New Roman"/>
          <w:sz w:val="24"/>
          <w:szCs w:val="24"/>
        </w:rPr>
        <w:t>Wittgenstein hat uns einen Kulturbegriff an die Hand gegeben, mit dem man diesen Kulturverhältnissen gerecht werden kann.</w:t>
      </w:r>
      <w:r w:rsidR="00931D8D" w:rsidRPr="00880F79">
        <w:rPr>
          <w:rFonts w:ascii="Times New Roman" w:hAnsi="Times New Roman"/>
          <w:sz w:val="24"/>
          <w:szCs w:val="24"/>
        </w:rPr>
        <w:t xml:space="preserve"> </w:t>
      </w:r>
      <w:r w:rsidRPr="00880F79">
        <w:rPr>
          <w:rFonts w:ascii="Times New Roman" w:hAnsi="Times New Roman"/>
          <w:sz w:val="24"/>
          <w:szCs w:val="24"/>
        </w:rPr>
        <w:t xml:space="preserve">Um kurz die Grundidee zu nennen: Wittgenstein zeigte, </w:t>
      </w:r>
      <w:r w:rsidR="004E2A3E">
        <w:rPr>
          <w:rFonts w:ascii="Times New Roman" w:hAnsi="Times New Roman"/>
          <w:sz w:val="24"/>
          <w:szCs w:val="24"/>
        </w:rPr>
        <w:t>dass</w:t>
      </w:r>
      <w:r w:rsidRPr="00880F79">
        <w:rPr>
          <w:rFonts w:ascii="Times New Roman" w:hAnsi="Times New Roman"/>
          <w:sz w:val="24"/>
          <w:szCs w:val="24"/>
        </w:rPr>
        <w:t xml:space="preserve"> Bedeutung letztlich immer im Kontext eingespielter Praktiken gründet. Diesen Boden geteilter Selbstverständlichkeiten nannte er ‚Kultur' bzw. ‚Lebensform'. Eine solch ‚pragmatische' Umformulierung des Kulturbegriffs hat den Vorteil, Kultur von vornherein ohne völkisches Substrat und ohne rassistischen Beigeschmack anzusetzen. Zugleich ist der traditionelle Kulturseparatismus eliminiert. Denn zwar stellt jedes Sprachspiel (und damit jede Kultur oder Lebensform) eine Sphäre der Gemeinsamkeit dar, aber die Ränder dieser Sphären sind notwendigerweise unscharf. Es gibt mannigfache Verflechtungen, Überschneidungen und Familienähnlichkeiten. Wittgenstein hat stets betont, </w:t>
      </w:r>
      <w:r w:rsidR="004E2A3E">
        <w:rPr>
          <w:rFonts w:ascii="Times New Roman" w:hAnsi="Times New Roman"/>
          <w:sz w:val="24"/>
          <w:szCs w:val="24"/>
        </w:rPr>
        <w:t>dass</w:t>
      </w:r>
      <w:r w:rsidRPr="00880F79">
        <w:rPr>
          <w:rFonts w:ascii="Times New Roman" w:hAnsi="Times New Roman"/>
          <w:sz w:val="24"/>
          <w:szCs w:val="24"/>
        </w:rPr>
        <w:t xml:space="preserve"> zwischen den verschiedenen Sprachspielen Übergänge bestehen. Eben das macht einen im </w:t>
      </w:r>
      <w:r w:rsidR="004E2A3E" w:rsidRPr="00880F79">
        <w:rPr>
          <w:rFonts w:ascii="Times New Roman" w:hAnsi="Times New Roman"/>
          <w:sz w:val="24"/>
          <w:szCs w:val="24"/>
        </w:rPr>
        <w:t>Anschluss</w:t>
      </w:r>
      <w:r w:rsidRPr="00880F79">
        <w:rPr>
          <w:rFonts w:ascii="Times New Roman" w:hAnsi="Times New Roman"/>
          <w:sz w:val="24"/>
          <w:szCs w:val="24"/>
        </w:rPr>
        <w:t xml:space="preserve"> an Wittgenstein reformulierten Kulturbegriff für die heutigen Verhältnisse so tauglich.</w:t>
      </w:r>
    </w:p>
    <w:p w14:paraId="73CA9C82" w14:textId="25D779B2" w:rsidR="00112ED1" w:rsidRPr="00880F79" w:rsidRDefault="00112ED1"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Zugleich wäre einem solchen Kulturbegriff zu entnehmen, </w:t>
      </w:r>
      <w:r w:rsidR="004E2A3E">
        <w:rPr>
          <w:rFonts w:ascii="Times New Roman" w:hAnsi="Times New Roman"/>
          <w:sz w:val="24"/>
          <w:szCs w:val="24"/>
        </w:rPr>
        <w:t>dass</w:t>
      </w:r>
      <w:r w:rsidRPr="00880F79">
        <w:rPr>
          <w:rFonts w:ascii="Times New Roman" w:hAnsi="Times New Roman"/>
          <w:sz w:val="24"/>
          <w:szCs w:val="24"/>
        </w:rPr>
        <w:t xml:space="preserve"> die alten Kulturen eigentlich keine mehr sind </w:t>
      </w:r>
      <w:r w:rsidR="00F063FE" w:rsidRPr="00880F79">
        <w:rPr>
          <w:rFonts w:ascii="Times New Roman" w:hAnsi="Times New Roman"/>
          <w:sz w:val="24"/>
          <w:szCs w:val="24"/>
        </w:rPr>
        <w:t>–</w:t>
      </w:r>
      <w:r w:rsidRPr="00880F79">
        <w:rPr>
          <w:rFonts w:ascii="Times New Roman" w:hAnsi="Times New Roman"/>
          <w:sz w:val="24"/>
          <w:szCs w:val="24"/>
        </w:rPr>
        <w:t xml:space="preserve"> sie stellen eben kein effizientes Fundament geteilter und </w:t>
      </w:r>
      <w:r w:rsidR="004E2A3E" w:rsidRPr="00880F79">
        <w:rPr>
          <w:rFonts w:ascii="Times New Roman" w:hAnsi="Times New Roman"/>
          <w:sz w:val="24"/>
          <w:szCs w:val="24"/>
        </w:rPr>
        <w:t>verlässlicher</w:t>
      </w:r>
      <w:r w:rsidRPr="00880F79">
        <w:rPr>
          <w:rFonts w:ascii="Times New Roman" w:hAnsi="Times New Roman"/>
          <w:sz w:val="24"/>
          <w:szCs w:val="24"/>
        </w:rPr>
        <w:t xml:space="preserve"> Selbstverständlichkeit mehr dar</w:t>
      </w:r>
      <w:r w:rsidR="00091D74" w:rsidRPr="00880F79">
        <w:rPr>
          <w:rFonts w:ascii="Times New Roman" w:hAnsi="Times New Roman"/>
          <w:sz w:val="24"/>
          <w:szCs w:val="24"/>
        </w:rPr>
        <w:t xml:space="preserve"> </w:t>
      </w:r>
      <w:r w:rsidRPr="00880F79">
        <w:rPr>
          <w:rFonts w:ascii="Times New Roman" w:hAnsi="Times New Roman"/>
          <w:sz w:val="24"/>
          <w:szCs w:val="24"/>
        </w:rPr>
        <w:t>–</w:t>
      </w:r>
      <w:r w:rsidR="00091D74" w:rsidRPr="00880F79">
        <w:rPr>
          <w:rFonts w:ascii="Times New Roman" w:hAnsi="Times New Roman"/>
          <w:sz w:val="24"/>
          <w:szCs w:val="24"/>
        </w:rPr>
        <w:t>,</w:t>
      </w:r>
      <w:r w:rsidRPr="00880F79">
        <w:rPr>
          <w:rFonts w:ascii="Times New Roman" w:hAnsi="Times New Roman"/>
          <w:sz w:val="24"/>
          <w:szCs w:val="24"/>
        </w:rPr>
        <w:t xml:space="preserve"> während die neuen Lebensformen, indem sie für ihre Mitglieder gemeinsame Handlungsräume abstecken, durchaus den Namen von Kulturen verdienen.</w:t>
      </w:r>
    </w:p>
    <w:p w14:paraId="0C2B5FCB" w14:textId="77777777" w:rsidR="00112ED1" w:rsidRPr="00880F79" w:rsidRDefault="00112ED1" w:rsidP="00901ED4">
      <w:pPr>
        <w:pStyle w:val="p1"/>
        <w:contextualSpacing/>
        <w:jc w:val="both"/>
        <w:rPr>
          <w:rFonts w:ascii="Times New Roman" w:hAnsi="Times New Roman"/>
          <w:sz w:val="24"/>
          <w:szCs w:val="24"/>
        </w:rPr>
      </w:pPr>
    </w:p>
    <w:p w14:paraId="5FB09297" w14:textId="6E222143" w:rsidR="00675E10" w:rsidRDefault="00112ED1" w:rsidP="00880F79">
      <w:pPr>
        <w:pStyle w:val="p1"/>
        <w:contextualSpacing/>
        <w:jc w:val="center"/>
        <w:rPr>
          <w:rFonts w:ascii="Times New Roman" w:hAnsi="Times New Roman"/>
          <w:b/>
          <w:bCs/>
          <w:sz w:val="24"/>
          <w:szCs w:val="24"/>
        </w:rPr>
      </w:pPr>
      <w:r w:rsidRPr="00880F79">
        <w:rPr>
          <w:rFonts w:ascii="Times New Roman" w:hAnsi="Times New Roman"/>
          <w:b/>
          <w:bCs/>
          <w:sz w:val="24"/>
          <w:szCs w:val="24"/>
        </w:rPr>
        <w:t>3. Cross-Culture</w:t>
      </w:r>
    </w:p>
    <w:p w14:paraId="30421A59" w14:textId="77777777" w:rsidR="00880F79" w:rsidRPr="00880F79" w:rsidRDefault="00880F79" w:rsidP="00880F79">
      <w:pPr>
        <w:pStyle w:val="p1"/>
        <w:contextualSpacing/>
        <w:jc w:val="center"/>
        <w:rPr>
          <w:rFonts w:ascii="Times New Roman" w:hAnsi="Times New Roman"/>
          <w:b/>
          <w:bCs/>
          <w:sz w:val="24"/>
          <w:szCs w:val="24"/>
        </w:rPr>
      </w:pPr>
    </w:p>
    <w:p w14:paraId="167F08F9" w14:textId="63C4AC5C" w:rsidR="00091D74" w:rsidRPr="00880F79" w:rsidRDefault="00112ED1" w:rsidP="00A7592F">
      <w:pPr>
        <w:pStyle w:val="p1"/>
        <w:contextualSpacing/>
        <w:jc w:val="center"/>
        <w:rPr>
          <w:rFonts w:ascii="Times New Roman" w:hAnsi="Times New Roman"/>
          <w:b/>
          <w:bCs/>
          <w:sz w:val="24"/>
          <w:szCs w:val="24"/>
        </w:rPr>
      </w:pPr>
      <w:r w:rsidRPr="00880F79">
        <w:rPr>
          <w:rFonts w:ascii="Times New Roman" w:hAnsi="Times New Roman"/>
          <w:b/>
          <w:bCs/>
          <w:sz w:val="24"/>
          <w:szCs w:val="24"/>
        </w:rPr>
        <w:t>a. Multikulturalismus</w:t>
      </w:r>
      <w:r w:rsidR="00F063FE" w:rsidRPr="00880F79">
        <w:rPr>
          <w:rFonts w:ascii="Times New Roman" w:hAnsi="Times New Roman"/>
          <w:b/>
          <w:bCs/>
          <w:sz w:val="24"/>
          <w:szCs w:val="24"/>
        </w:rPr>
        <w:t xml:space="preserve"> –</w:t>
      </w:r>
      <w:r w:rsidRPr="00880F79">
        <w:rPr>
          <w:rFonts w:ascii="Times New Roman" w:hAnsi="Times New Roman"/>
          <w:b/>
          <w:bCs/>
          <w:sz w:val="24"/>
          <w:szCs w:val="24"/>
        </w:rPr>
        <w:t xml:space="preserve"> eine gescheiterte Hoffnung</w:t>
      </w:r>
    </w:p>
    <w:p w14:paraId="24AFD914" w14:textId="77777777" w:rsidR="00A7592F" w:rsidRPr="00880F79" w:rsidRDefault="00A7592F" w:rsidP="00901ED4">
      <w:pPr>
        <w:pStyle w:val="p1"/>
        <w:contextualSpacing/>
        <w:jc w:val="both"/>
        <w:rPr>
          <w:rFonts w:ascii="Times New Roman" w:hAnsi="Times New Roman"/>
          <w:sz w:val="24"/>
          <w:szCs w:val="24"/>
        </w:rPr>
      </w:pPr>
    </w:p>
    <w:p w14:paraId="40179EC0" w14:textId="01E24301" w:rsidR="006C1BA0" w:rsidRPr="00880F79" w:rsidRDefault="00112ED1"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Ich komme zum dritten Punkt: </w:t>
      </w:r>
      <w:r w:rsidR="00091D74" w:rsidRPr="00880F79">
        <w:rPr>
          <w:rFonts w:ascii="Times New Roman" w:hAnsi="Times New Roman"/>
          <w:sz w:val="24"/>
          <w:szCs w:val="24"/>
        </w:rPr>
        <w:t>„</w:t>
      </w:r>
      <w:r w:rsidRPr="00880F79">
        <w:rPr>
          <w:rFonts w:ascii="Times New Roman" w:hAnsi="Times New Roman"/>
          <w:sz w:val="24"/>
          <w:szCs w:val="24"/>
        </w:rPr>
        <w:t>Cross-Cul</w:t>
      </w:r>
      <w:r w:rsidR="00880F79">
        <w:rPr>
          <w:rFonts w:ascii="Times New Roman" w:hAnsi="Times New Roman"/>
          <w:sz w:val="24"/>
          <w:szCs w:val="24"/>
        </w:rPr>
        <w:t>t</w:t>
      </w:r>
      <w:r w:rsidR="00091D74" w:rsidRPr="00880F79">
        <w:rPr>
          <w:rFonts w:ascii="Times New Roman" w:hAnsi="Times New Roman"/>
          <w:sz w:val="24"/>
          <w:szCs w:val="24"/>
        </w:rPr>
        <w:t xml:space="preserve">ure“. Ich </w:t>
      </w:r>
      <w:r w:rsidR="004E2A3E">
        <w:rPr>
          <w:rFonts w:ascii="Times New Roman" w:hAnsi="Times New Roman"/>
          <w:sz w:val="24"/>
          <w:szCs w:val="24"/>
        </w:rPr>
        <w:t>muss</w:t>
      </w:r>
      <w:r w:rsidR="00091D74" w:rsidRPr="00880F79">
        <w:rPr>
          <w:rFonts w:ascii="Times New Roman" w:hAnsi="Times New Roman"/>
          <w:sz w:val="24"/>
          <w:szCs w:val="24"/>
        </w:rPr>
        <w:t xml:space="preserve"> ihn mit einem Negativbefund beginnen. In den letzten Jahren ist klar geworden, </w:t>
      </w:r>
      <w:r w:rsidR="004E2A3E">
        <w:rPr>
          <w:rFonts w:ascii="Times New Roman" w:hAnsi="Times New Roman"/>
          <w:sz w:val="24"/>
          <w:szCs w:val="24"/>
        </w:rPr>
        <w:t>dass</w:t>
      </w:r>
      <w:r w:rsidR="00091D74" w:rsidRPr="00880F79">
        <w:rPr>
          <w:rFonts w:ascii="Times New Roman" w:hAnsi="Times New Roman"/>
          <w:sz w:val="24"/>
          <w:szCs w:val="24"/>
        </w:rPr>
        <w:t xml:space="preserve"> sich die Hoffnungen, die man in die Idee des kulturellen melting</w:t>
      </w:r>
      <w:r w:rsidR="004E2A3E">
        <w:rPr>
          <w:rFonts w:ascii="Times New Roman" w:hAnsi="Times New Roman"/>
          <w:sz w:val="24"/>
          <w:szCs w:val="24"/>
        </w:rPr>
        <w:t xml:space="preserve"> </w:t>
      </w:r>
      <w:r w:rsidR="00091D74" w:rsidRPr="00880F79">
        <w:rPr>
          <w:rFonts w:ascii="Times New Roman" w:hAnsi="Times New Roman"/>
          <w:sz w:val="24"/>
          <w:szCs w:val="24"/>
        </w:rPr>
        <w:t>pots gesetzt hatte, nicht erfüllen. Das Nebeneinander verschiedener Kulturformen hat nicht zu einer produktiven Durchwirkung, nicht einmal zu gegenseitiger Anerkennung oder Le</w:t>
      </w:r>
      <w:r w:rsidR="004E2A3E">
        <w:rPr>
          <w:rFonts w:ascii="Times New Roman" w:hAnsi="Times New Roman"/>
          <w:sz w:val="24"/>
          <w:szCs w:val="24"/>
        </w:rPr>
        <w:t>rn</w:t>
      </w:r>
      <w:r w:rsidR="00091D74" w:rsidRPr="00880F79">
        <w:rPr>
          <w:rFonts w:ascii="Times New Roman" w:hAnsi="Times New Roman"/>
          <w:sz w:val="24"/>
          <w:szCs w:val="24"/>
        </w:rPr>
        <w:t xml:space="preserve">bereitschaft geführt. Im Gegenteil: Es kam zu Segmentierung, ja zu Abschottung, Ghettoisierung und Intoleranz. Das ist sowohl in der Bundesrepublik Deutschland als auch in Frankreich sowie </w:t>
      </w:r>
      <w:r w:rsidR="006C1BA0" w:rsidRPr="00880F79">
        <w:rPr>
          <w:rFonts w:ascii="Times New Roman" w:hAnsi="Times New Roman"/>
          <w:sz w:val="24"/>
          <w:szCs w:val="24"/>
        </w:rPr>
        <w:t>–</w:t>
      </w:r>
      <w:r w:rsidR="00091D74" w:rsidRPr="00880F79">
        <w:rPr>
          <w:rFonts w:ascii="Times New Roman" w:hAnsi="Times New Roman"/>
          <w:sz w:val="24"/>
          <w:szCs w:val="24"/>
        </w:rPr>
        <w:t xml:space="preserve"> am prominentesten </w:t>
      </w:r>
      <w:r w:rsidR="006C1BA0" w:rsidRPr="00880F79">
        <w:rPr>
          <w:rFonts w:ascii="Times New Roman" w:hAnsi="Times New Roman"/>
          <w:sz w:val="24"/>
          <w:szCs w:val="24"/>
        </w:rPr>
        <w:t>–</w:t>
      </w:r>
      <w:r w:rsidR="00091D74" w:rsidRPr="00880F79">
        <w:rPr>
          <w:rFonts w:ascii="Times New Roman" w:hAnsi="Times New Roman"/>
          <w:sz w:val="24"/>
          <w:szCs w:val="24"/>
        </w:rPr>
        <w:t xml:space="preserve"> in den USA festzustellen.</w:t>
      </w:r>
    </w:p>
    <w:p w14:paraId="2F49DED9" w14:textId="64295003" w:rsidR="006C1BA0" w:rsidRPr="00880F79" w:rsidRDefault="00091D74"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Das </w:t>
      </w:r>
      <w:r w:rsidRPr="00880F79">
        <w:rPr>
          <w:rFonts w:ascii="Times New Roman" w:hAnsi="Times New Roman"/>
          <w:sz w:val="24"/>
          <w:szCs w:val="24"/>
          <w:u w:val="single"/>
        </w:rPr>
        <w:t>Programm</w:t>
      </w:r>
      <w:r w:rsidRPr="00880F79">
        <w:rPr>
          <w:rFonts w:ascii="Times New Roman" w:hAnsi="Times New Roman"/>
          <w:sz w:val="24"/>
          <w:szCs w:val="24"/>
        </w:rPr>
        <w:t xml:space="preserve"> des Multikulturalismus zielte auf einen Beitrag der vielen Kulturen zur common culture; der </w:t>
      </w:r>
      <w:r w:rsidRPr="00880F79">
        <w:rPr>
          <w:rFonts w:ascii="Times New Roman" w:hAnsi="Times New Roman"/>
          <w:sz w:val="24"/>
          <w:szCs w:val="24"/>
          <w:u w:val="single"/>
        </w:rPr>
        <w:t>faktische</w:t>
      </w:r>
      <w:r w:rsidRPr="00880F79">
        <w:rPr>
          <w:rFonts w:ascii="Times New Roman" w:hAnsi="Times New Roman"/>
          <w:sz w:val="24"/>
          <w:szCs w:val="24"/>
        </w:rPr>
        <w:t xml:space="preserve"> Multikulturalismus aber hat den Weg des Separatismus</w:t>
      </w:r>
      <w:r w:rsidR="006C1BA0" w:rsidRPr="00880F79">
        <w:rPr>
          <w:rFonts w:ascii="Times New Roman" w:hAnsi="Times New Roman"/>
          <w:sz w:val="24"/>
          <w:szCs w:val="24"/>
        </w:rPr>
        <w:t xml:space="preserve"> </w:t>
      </w:r>
      <w:r w:rsidRPr="00880F79">
        <w:rPr>
          <w:rFonts w:ascii="Times New Roman" w:hAnsi="Times New Roman"/>
          <w:sz w:val="24"/>
          <w:szCs w:val="24"/>
        </w:rPr>
        <w:t>ein</w:t>
      </w:r>
      <w:r w:rsidR="006C1BA0" w:rsidRPr="00880F79">
        <w:rPr>
          <w:rFonts w:ascii="Times New Roman" w:hAnsi="Times New Roman"/>
          <w:sz w:val="24"/>
          <w:szCs w:val="24"/>
        </w:rPr>
        <w:t>ge</w:t>
      </w:r>
      <w:r w:rsidRPr="00880F79">
        <w:rPr>
          <w:rFonts w:ascii="Times New Roman" w:hAnsi="Times New Roman"/>
          <w:sz w:val="24"/>
          <w:szCs w:val="24"/>
        </w:rPr>
        <w:t>schla</w:t>
      </w:r>
      <w:r w:rsidR="006C1BA0" w:rsidRPr="00880F79">
        <w:rPr>
          <w:rFonts w:ascii="Times New Roman" w:hAnsi="Times New Roman"/>
          <w:sz w:val="24"/>
          <w:szCs w:val="24"/>
        </w:rPr>
        <w:t>g</w:t>
      </w:r>
      <w:r w:rsidRPr="00880F79">
        <w:rPr>
          <w:rFonts w:ascii="Times New Roman" w:hAnsi="Times New Roman"/>
          <w:sz w:val="24"/>
          <w:szCs w:val="24"/>
        </w:rPr>
        <w:t>e</w:t>
      </w:r>
      <w:r w:rsidR="006C1BA0" w:rsidRPr="00880F79">
        <w:rPr>
          <w:rFonts w:ascii="Times New Roman" w:hAnsi="Times New Roman"/>
          <w:sz w:val="24"/>
          <w:szCs w:val="24"/>
        </w:rPr>
        <w:t>n.</w:t>
      </w:r>
      <w:r w:rsidRPr="00880F79">
        <w:rPr>
          <w:rFonts w:ascii="Times New Roman" w:hAnsi="Times New Roman"/>
          <w:sz w:val="24"/>
          <w:szCs w:val="24"/>
        </w:rPr>
        <w:t xml:space="preserve"> Die </w:t>
      </w:r>
      <w:r w:rsidR="006C1BA0" w:rsidRPr="00880F79">
        <w:rPr>
          <w:rFonts w:ascii="Times New Roman" w:hAnsi="Times New Roman"/>
          <w:sz w:val="24"/>
          <w:szCs w:val="24"/>
        </w:rPr>
        <w:t>Entwick</w:t>
      </w:r>
      <w:r w:rsidRPr="00880F79">
        <w:rPr>
          <w:rFonts w:ascii="Times New Roman" w:hAnsi="Times New Roman"/>
          <w:sz w:val="24"/>
          <w:szCs w:val="24"/>
        </w:rPr>
        <w:t>lung ist drastisch</w:t>
      </w:r>
      <w:r w:rsidR="006C1BA0" w:rsidRPr="00880F79">
        <w:rPr>
          <w:rFonts w:ascii="Times New Roman" w:hAnsi="Times New Roman"/>
          <w:sz w:val="24"/>
          <w:szCs w:val="24"/>
        </w:rPr>
        <w:t xml:space="preserve"> </w:t>
      </w:r>
      <w:r w:rsidRPr="00880F79">
        <w:rPr>
          <w:rFonts w:ascii="Times New Roman" w:hAnsi="Times New Roman"/>
          <w:sz w:val="24"/>
          <w:szCs w:val="24"/>
        </w:rPr>
        <w:t>war in letzter Zeit mehrfach Gegenstand öffentlicher Debatten. Statt Pluralität bildet sich</w:t>
      </w:r>
      <w:r w:rsidR="006C1BA0" w:rsidRPr="00880F79">
        <w:rPr>
          <w:rFonts w:ascii="Times New Roman" w:hAnsi="Times New Roman"/>
          <w:sz w:val="24"/>
          <w:szCs w:val="24"/>
        </w:rPr>
        <w:t xml:space="preserve"> </w:t>
      </w:r>
      <w:r w:rsidRPr="00880F79">
        <w:rPr>
          <w:rFonts w:ascii="Times New Roman" w:hAnsi="Times New Roman"/>
          <w:sz w:val="24"/>
          <w:szCs w:val="24"/>
        </w:rPr>
        <w:t>Partikularismus, statt Bürgerlichkeit entsteht eine Diktatur der Minderheiten, ja ein Totalitarismus partikularer Kulturen.</w:t>
      </w:r>
    </w:p>
    <w:p w14:paraId="1541F6DF" w14:textId="7CA3AFCC" w:rsidR="006C1BA0" w:rsidRPr="00880F79" w:rsidRDefault="00091D74" w:rsidP="00901ED4">
      <w:pPr>
        <w:pStyle w:val="p1"/>
        <w:contextualSpacing/>
        <w:jc w:val="both"/>
        <w:rPr>
          <w:rFonts w:ascii="Times New Roman" w:hAnsi="Times New Roman"/>
          <w:sz w:val="24"/>
          <w:szCs w:val="24"/>
        </w:rPr>
      </w:pPr>
      <w:r w:rsidRPr="00880F79">
        <w:rPr>
          <w:rFonts w:ascii="Times New Roman" w:hAnsi="Times New Roman"/>
          <w:sz w:val="24"/>
          <w:szCs w:val="24"/>
        </w:rPr>
        <w:t>Im Schulsystem hat diese</w:t>
      </w:r>
      <w:r w:rsidR="006C1BA0" w:rsidRPr="00880F79">
        <w:rPr>
          <w:rFonts w:ascii="Times New Roman" w:hAnsi="Times New Roman"/>
          <w:sz w:val="24"/>
          <w:szCs w:val="24"/>
        </w:rPr>
        <w:t xml:space="preserve"> </w:t>
      </w:r>
      <w:r w:rsidRPr="00880F79">
        <w:rPr>
          <w:rFonts w:ascii="Times New Roman" w:hAnsi="Times New Roman"/>
          <w:sz w:val="24"/>
          <w:szCs w:val="24"/>
        </w:rPr>
        <w:t>Entwicklung</w:t>
      </w:r>
      <w:r w:rsidR="006C1BA0" w:rsidRPr="00880F79">
        <w:rPr>
          <w:rFonts w:ascii="Times New Roman" w:hAnsi="Times New Roman"/>
          <w:sz w:val="24"/>
          <w:szCs w:val="24"/>
        </w:rPr>
        <w:t xml:space="preserve"> </w:t>
      </w:r>
      <w:r w:rsidRPr="00880F79">
        <w:rPr>
          <w:rFonts w:ascii="Times New Roman" w:hAnsi="Times New Roman"/>
          <w:sz w:val="24"/>
          <w:szCs w:val="24"/>
        </w:rPr>
        <w:t>drastische Wirkungen gezeitigt. Mexikanisch-amerikanische</w:t>
      </w:r>
      <w:r w:rsidR="006C1BA0" w:rsidRPr="00880F79">
        <w:rPr>
          <w:rFonts w:ascii="Times New Roman" w:hAnsi="Times New Roman"/>
          <w:sz w:val="24"/>
          <w:szCs w:val="24"/>
        </w:rPr>
        <w:t xml:space="preserve"> </w:t>
      </w:r>
      <w:r w:rsidRPr="00880F79">
        <w:rPr>
          <w:rFonts w:ascii="Times New Roman" w:hAnsi="Times New Roman"/>
          <w:sz w:val="24"/>
          <w:szCs w:val="24"/>
        </w:rPr>
        <w:t>Kinder sollen nicht</w:t>
      </w:r>
      <w:r w:rsidR="006C1BA0" w:rsidRPr="00880F79">
        <w:rPr>
          <w:rFonts w:ascii="Times New Roman" w:hAnsi="Times New Roman"/>
          <w:sz w:val="24"/>
          <w:szCs w:val="24"/>
        </w:rPr>
        <w:t xml:space="preserve"> </w:t>
      </w:r>
      <w:r w:rsidRPr="00880F79">
        <w:rPr>
          <w:rFonts w:ascii="Times New Roman" w:hAnsi="Times New Roman"/>
          <w:sz w:val="24"/>
          <w:szCs w:val="24"/>
        </w:rPr>
        <w:t xml:space="preserve">mehr in allgemeiner, sondern in Maya-Mathematik unterrichtet, Pflanzen sollen nicht mehr nach Linné, sondern ethnobotanisch klassifiziert werden; im künstlerischen Bereich herrscht vollends eine Politik von Rasse und Geschlecht. Man folgt der Maxime, </w:t>
      </w:r>
      <w:r w:rsidR="004E2A3E">
        <w:rPr>
          <w:rFonts w:ascii="Times New Roman" w:hAnsi="Times New Roman"/>
          <w:sz w:val="24"/>
          <w:szCs w:val="24"/>
        </w:rPr>
        <w:t>dass</w:t>
      </w:r>
      <w:r w:rsidRPr="00880F79">
        <w:rPr>
          <w:rFonts w:ascii="Times New Roman" w:hAnsi="Times New Roman"/>
          <w:sz w:val="24"/>
          <w:szCs w:val="24"/>
        </w:rPr>
        <w:t xml:space="preserve"> Kulturen eigen sein sollen </w:t>
      </w:r>
      <w:r w:rsidR="006C1BA0" w:rsidRPr="00880F79">
        <w:rPr>
          <w:rFonts w:ascii="Times New Roman" w:hAnsi="Times New Roman"/>
          <w:sz w:val="24"/>
          <w:szCs w:val="24"/>
        </w:rPr>
        <w:t>–</w:t>
      </w:r>
      <w:r w:rsidRPr="00880F79">
        <w:rPr>
          <w:rFonts w:ascii="Times New Roman" w:hAnsi="Times New Roman"/>
          <w:sz w:val="24"/>
          <w:szCs w:val="24"/>
        </w:rPr>
        <w:t xml:space="preserve"> und das sind sie eben vor allem gegen andere und gegen eine gemeinsame Kultur.</w:t>
      </w:r>
      <w:r w:rsidR="00931D8D" w:rsidRPr="00880F79">
        <w:rPr>
          <w:rFonts w:ascii="Times New Roman" w:hAnsi="Times New Roman"/>
          <w:sz w:val="24"/>
          <w:szCs w:val="24"/>
        </w:rPr>
        <w:t xml:space="preserve"> </w:t>
      </w:r>
      <w:r w:rsidRPr="00880F79">
        <w:rPr>
          <w:rFonts w:ascii="Times New Roman" w:hAnsi="Times New Roman"/>
          <w:sz w:val="24"/>
          <w:szCs w:val="24"/>
        </w:rPr>
        <w:t>"Back</w:t>
      </w:r>
      <w:r w:rsidR="006C1BA0" w:rsidRPr="00880F79">
        <w:rPr>
          <w:rFonts w:ascii="Times New Roman" w:hAnsi="Times New Roman"/>
          <w:sz w:val="24"/>
          <w:szCs w:val="24"/>
        </w:rPr>
        <w:t xml:space="preserve"> </w:t>
      </w:r>
      <w:r w:rsidRPr="00880F79">
        <w:rPr>
          <w:rFonts w:ascii="Times New Roman" w:hAnsi="Times New Roman"/>
          <w:sz w:val="24"/>
          <w:szCs w:val="24"/>
        </w:rPr>
        <w:t xml:space="preserve">to the roots" lautet die Zauberformel </w:t>
      </w:r>
      <w:r w:rsidR="006C1BA0" w:rsidRPr="00880F79">
        <w:rPr>
          <w:rFonts w:ascii="Times New Roman" w:hAnsi="Times New Roman"/>
          <w:sz w:val="24"/>
          <w:szCs w:val="24"/>
        </w:rPr>
        <w:t>–</w:t>
      </w:r>
      <w:r w:rsidRPr="00880F79">
        <w:rPr>
          <w:rFonts w:ascii="Times New Roman" w:hAnsi="Times New Roman"/>
          <w:sz w:val="24"/>
          <w:szCs w:val="24"/>
        </w:rPr>
        <w:t xml:space="preserve"> </w:t>
      </w:r>
      <w:r w:rsidR="006C1BA0" w:rsidRPr="00880F79">
        <w:rPr>
          <w:rFonts w:ascii="Times New Roman" w:hAnsi="Times New Roman"/>
          <w:sz w:val="24"/>
          <w:szCs w:val="24"/>
        </w:rPr>
        <w:t>„</w:t>
      </w:r>
      <w:r w:rsidRPr="00880F79">
        <w:rPr>
          <w:rFonts w:ascii="Times New Roman" w:hAnsi="Times New Roman"/>
          <w:sz w:val="24"/>
          <w:szCs w:val="24"/>
        </w:rPr>
        <w:t>Nur Stämme werden überleben" eine andere.</w:t>
      </w:r>
    </w:p>
    <w:p w14:paraId="6D741357" w14:textId="2CD74FDF" w:rsidR="006C1BA0" w:rsidRPr="00880F79" w:rsidRDefault="00091D74" w:rsidP="00901ED4">
      <w:pPr>
        <w:pStyle w:val="p1"/>
        <w:contextualSpacing/>
        <w:jc w:val="both"/>
        <w:rPr>
          <w:rFonts w:ascii="Times New Roman" w:hAnsi="Times New Roman"/>
          <w:sz w:val="24"/>
          <w:szCs w:val="24"/>
        </w:rPr>
      </w:pPr>
      <w:r w:rsidRPr="00880F79">
        <w:rPr>
          <w:rFonts w:ascii="Times New Roman" w:hAnsi="Times New Roman"/>
          <w:sz w:val="24"/>
          <w:szCs w:val="24"/>
        </w:rPr>
        <w:t>Darin, so möchte ich zu bedenken geben, feiert das alte Kulturdenken der Abgrenzung üble Urständ. Hier tritt zutage, wie fatal sich ein Rekurs auf den alten Kulturbegriff unter heutigen Bedingungen auswirkt. Das sollte auch für die Theorie eine Warnung sein. Wir kennen ähnliche Tendenzen aus</w:t>
      </w:r>
      <w:r w:rsidR="006C1BA0" w:rsidRPr="00880F79">
        <w:rPr>
          <w:rFonts w:ascii="Times New Roman" w:hAnsi="Times New Roman"/>
          <w:sz w:val="24"/>
          <w:szCs w:val="24"/>
        </w:rPr>
        <w:t xml:space="preserve"> deutschen und französischen Rechtsbewegungen. Aber ob rechts oder links (und es gibt dieses Denken auch links), das ganze Konzept ist fatal. Es offenbart die alte Crux des Kulturbegriffs: </w:t>
      </w:r>
      <w:r w:rsidR="004E2A3E">
        <w:rPr>
          <w:rFonts w:ascii="Times New Roman" w:hAnsi="Times New Roman"/>
          <w:sz w:val="24"/>
          <w:szCs w:val="24"/>
        </w:rPr>
        <w:t>dass</w:t>
      </w:r>
      <w:r w:rsidR="006C1BA0" w:rsidRPr="00880F79">
        <w:rPr>
          <w:rFonts w:ascii="Times New Roman" w:hAnsi="Times New Roman"/>
          <w:sz w:val="24"/>
          <w:szCs w:val="24"/>
        </w:rPr>
        <w:t xml:space="preserve"> ihm die Affirmation von Partikularismen stets aufs deutlichste eingeschrieben war, </w:t>
      </w:r>
      <w:r w:rsidR="004E2A3E">
        <w:rPr>
          <w:rFonts w:ascii="Times New Roman" w:hAnsi="Times New Roman"/>
          <w:sz w:val="24"/>
          <w:szCs w:val="24"/>
        </w:rPr>
        <w:t>dass</w:t>
      </w:r>
      <w:r w:rsidR="006C1BA0" w:rsidRPr="00880F79">
        <w:rPr>
          <w:rFonts w:ascii="Times New Roman" w:hAnsi="Times New Roman"/>
          <w:sz w:val="24"/>
          <w:szCs w:val="24"/>
        </w:rPr>
        <w:t xml:space="preserve"> er aber nie deren Verhältnis zur Menschheit zu klären vermochte. </w:t>
      </w:r>
      <w:r w:rsidR="00F063FE" w:rsidRPr="00880F79">
        <w:rPr>
          <w:rFonts w:ascii="Times New Roman" w:hAnsi="Times New Roman"/>
          <w:sz w:val="24"/>
          <w:szCs w:val="24"/>
        </w:rPr>
        <w:t>–</w:t>
      </w:r>
      <w:r w:rsidR="006C1BA0" w:rsidRPr="00880F79">
        <w:rPr>
          <w:rFonts w:ascii="Times New Roman" w:hAnsi="Times New Roman"/>
          <w:sz w:val="24"/>
          <w:szCs w:val="24"/>
        </w:rPr>
        <w:t xml:space="preserve"> Daher fällt er immer wieder auf einen Chauvinismus der Idiome, auf einen Fundamentalismus </w:t>
      </w:r>
      <w:r w:rsidR="006C1BA0" w:rsidRPr="00880F79">
        <w:rPr>
          <w:rFonts w:ascii="Times New Roman" w:hAnsi="Times New Roman"/>
          <w:sz w:val="24"/>
          <w:szCs w:val="24"/>
        </w:rPr>
        <w:lastRenderedPageBreak/>
        <w:t>im kleinen oder im großen zurück. Das geschieht nicht zufällig, sondern aus strukturellen Gründen. Vielleicht versteht man angesichts dieser Phänomene besser, warum ich vorhin das starke Wort vom</w:t>
      </w:r>
      <w:r w:rsidR="00931D8D" w:rsidRPr="00880F79">
        <w:rPr>
          <w:rFonts w:ascii="Times New Roman" w:hAnsi="Times New Roman"/>
          <w:sz w:val="24"/>
          <w:szCs w:val="24"/>
        </w:rPr>
        <w:t xml:space="preserve"> </w:t>
      </w:r>
      <w:r w:rsidR="006C1BA0" w:rsidRPr="00880F79">
        <w:rPr>
          <w:rFonts w:ascii="Times New Roman" w:hAnsi="Times New Roman"/>
          <w:sz w:val="24"/>
          <w:szCs w:val="24"/>
        </w:rPr>
        <w:t>'Kultur-Rassismus' gebraucht habe.</w:t>
      </w:r>
    </w:p>
    <w:p w14:paraId="134912D0" w14:textId="77777777" w:rsidR="006C1BA0" w:rsidRPr="00880F79" w:rsidRDefault="006C1BA0" w:rsidP="00901ED4">
      <w:pPr>
        <w:pStyle w:val="p1"/>
        <w:contextualSpacing/>
        <w:jc w:val="both"/>
        <w:rPr>
          <w:rFonts w:ascii="Times New Roman" w:hAnsi="Times New Roman"/>
          <w:sz w:val="24"/>
          <w:szCs w:val="24"/>
        </w:rPr>
      </w:pPr>
    </w:p>
    <w:p w14:paraId="1916E100" w14:textId="77777777" w:rsidR="006C1BA0" w:rsidRPr="00880F79" w:rsidRDefault="006C1BA0" w:rsidP="00901ED4">
      <w:pPr>
        <w:pStyle w:val="p1"/>
        <w:contextualSpacing/>
        <w:jc w:val="center"/>
        <w:rPr>
          <w:rFonts w:ascii="Times New Roman" w:hAnsi="Times New Roman"/>
          <w:b/>
          <w:bCs/>
          <w:sz w:val="24"/>
          <w:szCs w:val="24"/>
        </w:rPr>
      </w:pPr>
      <w:r w:rsidRPr="00880F79">
        <w:rPr>
          <w:rFonts w:ascii="Times New Roman" w:hAnsi="Times New Roman"/>
          <w:b/>
          <w:bCs/>
          <w:sz w:val="24"/>
          <w:szCs w:val="24"/>
        </w:rPr>
        <w:t>b. Regionalismus plus Universalismus?</w:t>
      </w:r>
    </w:p>
    <w:p w14:paraId="6B28C218" w14:textId="77777777" w:rsidR="006C1BA0" w:rsidRPr="00880F79" w:rsidRDefault="006C1BA0" w:rsidP="00901ED4">
      <w:pPr>
        <w:pStyle w:val="p1"/>
        <w:contextualSpacing/>
        <w:jc w:val="both"/>
        <w:rPr>
          <w:rFonts w:ascii="Times New Roman" w:hAnsi="Times New Roman"/>
          <w:sz w:val="24"/>
          <w:szCs w:val="24"/>
        </w:rPr>
      </w:pPr>
    </w:p>
    <w:p w14:paraId="1D6E2ACE" w14:textId="717A7A23" w:rsidR="001E2335" w:rsidRPr="00880F79" w:rsidRDefault="006C1BA0"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Manche sagen angesichts dieser totalitären Partikularismen, sie stellten eben nur die fatale Halbierung der wirklichen Zukunftsformel dar, die „Regionalismus </w:t>
      </w:r>
      <w:r w:rsidRPr="00880F79">
        <w:rPr>
          <w:rFonts w:ascii="Times New Roman" w:hAnsi="Times New Roman"/>
          <w:sz w:val="24"/>
          <w:szCs w:val="24"/>
          <w:u w:val="single"/>
        </w:rPr>
        <w:t>plus</w:t>
      </w:r>
      <w:r w:rsidRPr="00880F79">
        <w:rPr>
          <w:rFonts w:ascii="Times New Roman" w:hAnsi="Times New Roman"/>
          <w:sz w:val="24"/>
          <w:szCs w:val="24"/>
        </w:rPr>
        <w:t xml:space="preserve"> Universalismus" laute. Ein Regionalismus, der das universalistische Moment bloß abstoße, müsse eben regressiv werden. – Das ist wahr, aber es bedeutet noch lange nicht, </w:t>
      </w:r>
      <w:r w:rsidR="004E2A3E">
        <w:rPr>
          <w:rFonts w:ascii="Times New Roman" w:hAnsi="Times New Roman"/>
          <w:sz w:val="24"/>
          <w:szCs w:val="24"/>
        </w:rPr>
        <w:t>dass</w:t>
      </w:r>
      <w:r w:rsidRPr="00880F79">
        <w:rPr>
          <w:rFonts w:ascii="Times New Roman" w:hAnsi="Times New Roman"/>
          <w:sz w:val="24"/>
          <w:szCs w:val="24"/>
        </w:rPr>
        <w:t xml:space="preserve"> die genannte Formel – „Regionalismus plus Universalismus" </w:t>
      </w:r>
      <w:r w:rsidR="00F063FE" w:rsidRPr="00880F79">
        <w:rPr>
          <w:rFonts w:ascii="Times New Roman" w:hAnsi="Times New Roman"/>
          <w:sz w:val="24"/>
          <w:szCs w:val="24"/>
        </w:rPr>
        <w:t>–</w:t>
      </w:r>
      <w:r w:rsidRPr="00880F79">
        <w:rPr>
          <w:rFonts w:ascii="Times New Roman" w:hAnsi="Times New Roman"/>
          <w:sz w:val="24"/>
          <w:szCs w:val="24"/>
        </w:rPr>
        <w:t xml:space="preserve"> die Heilsformel der Zukunft sein könnte.</w:t>
      </w:r>
    </w:p>
    <w:p w14:paraId="75E6FACF" w14:textId="55E9DE6B" w:rsidR="007A2233" w:rsidRPr="00880F79" w:rsidRDefault="006C1BA0" w:rsidP="00901ED4">
      <w:pPr>
        <w:pStyle w:val="p1"/>
        <w:contextualSpacing/>
        <w:jc w:val="both"/>
        <w:rPr>
          <w:rFonts w:ascii="Times New Roman" w:hAnsi="Times New Roman"/>
          <w:sz w:val="24"/>
          <w:szCs w:val="24"/>
        </w:rPr>
      </w:pPr>
      <w:r w:rsidRPr="00880F79">
        <w:rPr>
          <w:rFonts w:ascii="Times New Roman" w:hAnsi="Times New Roman"/>
          <w:sz w:val="24"/>
          <w:szCs w:val="24"/>
        </w:rPr>
        <w:t>Da die Formel en vogue ist, will ich meine Skepsis nicht nur aussprechen</w:t>
      </w:r>
      <w:r w:rsidR="001E2335" w:rsidRPr="00880F79">
        <w:rPr>
          <w:rFonts w:ascii="Times New Roman" w:hAnsi="Times New Roman"/>
          <w:sz w:val="24"/>
          <w:szCs w:val="24"/>
        </w:rPr>
        <w:t>,</w:t>
      </w:r>
      <w:r w:rsidRPr="00880F79">
        <w:rPr>
          <w:rFonts w:ascii="Times New Roman" w:hAnsi="Times New Roman"/>
          <w:sz w:val="24"/>
          <w:szCs w:val="24"/>
        </w:rPr>
        <w:t xml:space="preserve"> sondern</w:t>
      </w:r>
      <w:r w:rsidR="00A7592F" w:rsidRPr="00880F79">
        <w:rPr>
          <w:rFonts w:ascii="Times New Roman" w:hAnsi="Times New Roman"/>
          <w:sz w:val="24"/>
          <w:szCs w:val="24"/>
        </w:rPr>
        <w:t xml:space="preserve"> </w:t>
      </w:r>
      <w:r w:rsidRPr="00880F79">
        <w:rPr>
          <w:rFonts w:ascii="Times New Roman" w:hAnsi="Times New Roman"/>
          <w:sz w:val="24"/>
          <w:szCs w:val="24"/>
        </w:rPr>
        <w:t xml:space="preserve">begründen. Auf den ersten Blick erscheint die Perspektive einer Koppelung von </w:t>
      </w:r>
      <w:r w:rsidR="001E2335" w:rsidRPr="00880F79">
        <w:rPr>
          <w:rFonts w:ascii="Times New Roman" w:hAnsi="Times New Roman"/>
          <w:sz w:val="24"/>
          <w:szCs w:val="24"/>
        </w:rPr>
        <w:t>R</w:t>
      </w:r>
      <w:r w:rsidRPr="00880F79">
        <w:rPr>
          <w:rFonts w:ascii="Times New Roman" w:hAnsi="Times New Roman"/>
          <w:sz w:val="24"/>
          <w:szCs w:val="24"/>
        </w:rPr>
        <w:t>egionalismus und Universalismus zweifach</w:t>
      </w:r>
      <w:r w:rsidR="001E2335" w:rsidRPr="00880F79">
        <w:rPr>
          <w:rFonts w:ascii="Times New Roman" w:hAnsi="Times New Roman"/>
          <w:sz w:val="24"/>
          <w:szCs w:val="24"/>
        </w:rPr>
        <w:t xml:space="preserve"> </w:t>
      </w:r>
      <w:r w:rsidRPr="00880F79">
        <w:rPr>
          <w:rFonts w:ascii="Times New Roman" w:hAnsi="Times New Roman"/>
          <w:sz w:val="24"/>
          <w:szCs w:val="24"/>
        </w:rPr>
        <w:t xml:space="preserve">plausibel. Denn erstens registriert auch sie die Überschreitung der Nationalkulturen, auf die es heute ankommt, und zweitens sucht sie einer doppelten Schwierigkeit der dann entstehenden transnationalen Kulturen zu begegnen. Die transnationalen oder universellen Kulturen drohen stets, regionale Kulturen zu unterdrücken, und das ist weder recht noch wünschenswert, liegt doch der Reichtum der menschlichen Kultur </w:t>
      </w:r>
      <w:r w:rsidR="001E2335" w:rsidRPr="00880F79">
        <w:rPr>
          <w:rFonts w:ascii="Times New Roman" w:hAnsi="Times New Roman"/>
          <w:sz w:val="24"/>
          <w:szCs w:val="24"/>
        </w:rPr>
        <w:t>–</w:t>
      </w:r>
      <w:r w:rsidRPr="00880F79">
        <w:rPr>
          <w:rFonts w:ascii="Times New Roman" w:hAnsi="Times New Roman"/>
          <w:sz w:val="24"/>
          <w:szCs w:val="24"/>
        </w:rPr>
        <w:t xml:space="preserve"> darauf hat vor allem </w:t>
      </w:r>
      <w:r w:rsidRPr="00880F79">
        <w:rPr>
          <w:rFonts w:ascii="Times New Roman" w:hAnsi="Times New Roman"/>
          <w:b/>
          <w:bCs/>
          <w:sz w:val="24"/>
          <w:szCs w:val="24"/>
        </w:rPr>
        <w:t>Lévi-Strauss</w:t>
      </w:r>
      <w:r w:rsidRPr="00880F79">
        <w:rPr>
          <w:rFonts w:ascii="Times New Roman" w:hAnsi="Times New Roman"/>
          <w:sz w:val="24"/>
          <w:szCs w:val="24"/>
        </w:rPr>
        <w:t xml:space="preserve"> hingewiesen </w:t>
      </w:r>
      <w:r w:rsidR="001E2335" w:rsidRPr="00880F79">
        <w:rPr>
          <w:rFonts w:ascii="Times New Roman" w:hAnsi="Times New Roman"/>
          <w:sz w:val="24"/>
          <w:szCs w:val="24"/>
        </w:rPr>
        <w:t>–</w:t>
      </w:r>
      <w:r w:rsidRPr="00880F79">
        <w:rPr>
          <w:rFonts w:ascii="Times New Roman" w:hAnsi="Times New Roman"/>
          <w:sz w:val="24"/>
          <w:szCs w:val="24"/>
        </w:rPr>
        <w:t xml:space="preserve"> in</w:t>
      </w:r>
      <w:r w:rsidR="007A2233" w:rsidRPr="00880F79">
        <w:rPr>
          <w:rFonts w:ascii="Times New Roman" w:hAnsi="Times New Roman"/>
          <w:sz w:val="24"/>
          <w:szCs w:val="24"/>
        </w:rPr>
        <w:t xml:space="preserve"> der Vielfalt der Kulturen. Zudem droht eine universelle Kultur stets eine nivellierte Kultur zu sein. Dagegen, so meint man, gelte es die eigentlich produktiven Kräfte der Kultur erneut zur Geltung zu bringen, und diese seien, wie Ricoeur dargelegt hat, letztlich stets regionaler Art (</w:t>
      </w:r>
      <w:r w:rsidR="007A2233" w:rsidRPr="00880F79">
        <w:rPr>
          <w:rFonts w:ascii="Times New Roman" w:hAnsi="Times New Roman"/>
          <w:b/>
          <w:bCs/>
          <w:sz w:val="24"/>
          <w:szCs w:val="24"/>
        </w:rPr>
        <w:t>Ricoeur</w:t>
      </w:r>
      <w:r w:rsidR="007A2233" w:rsidRPr="00880F79">
        <w:rPr>
          <w:rFonts w:ascii="Times New Roman" w:hAnsi="Times New Roman"/>
          <w:sz w:val="24"/>
          <w:szCs w:val="24"/>
        </w:rPr>
        <w:t xml:space="preserve"> spricht – ich meine verräterisch – von „Volk" und „alter schlumme</w:t>
      </w:r>
      <w:r w:rsidR="004E2A3E">
        <w:rPr>
          <w:rFonts w:ascii="Times New Roman" w:hAnsi="Times New Roman"/>
          <w:sz w:val="24"/>
          <w:szCs w:val="24"/>
        </w:rPr>
        <w:t>r</w:t>
      </w:r>
      <w:r w:rsidR="007A2233" w:rsidRPr="00880F79">
        <w:rPr>
          <w:rFonts w:ascii="Times New Roman" w:hAnsi="Times New Roman"/>
          <w:sz w:val="24"/>
          <w:szCs w:val="24"/>
        </w:rPr>
        <w:t xml:space="preserve">nder Kultur"). </w:t>
      </w:r>
      <w:r w:rsidR="007A2233" w:rsidRPr="00880F79">
        <w:rPr>
          <w:rFonts w:ascii="Times New Roman" w:hAnsi="Times New Roman"/>
          <w:b/>
          <w:bCs/>
          <w:sz w:val="24"/>
          <w:szCs w:val="24"/>
        </w:rPr>
        <w:t>Frampton</w:t>
      </w:r>
      <w:r w:rsidR="007A2233" w:rsidRPr="00880F79">
        <w:rPr>
          <w:rFonts w:ascii="Times New Roman" w:hAnsi="Times New Roman"/>
          <w:sz w:val="24"/>
          <w:szCs w:val="24"/>
        </w:rPr>
        <w:t xml:space="preserve"> hat im </w:t>
      </w:r>
      <w:r w:rsidR="004E2A3E" w:rsidRPr="00880F79">
        <w:rPr>
          <w:rFonts w:ascii="Times New Roman" w:hAnsi="Times New Roman"/>
          <w:sz w:val="24"/>
          <w:szCs w:val="24"/>
        </w:rPr>
        <w:t>Anschluss</w:t>
      </w:r>
      <w:r w:rsidR="007A2233" w:rsidRPr="00880F79">
        <w:rPr>
          <w:rFonts w:ascii="Times New Roman" w:hAnsi="Times New Roman"/>
          <w:sz w:val="24"/>
          <w:szCs w:val="24"/>
        </w:rPr>
        <w:t xml:space="preserve"> an solche Überlegungen Ricoeurs das Konzept eines „kritischen Regionalismus" entwickelt. ‚Kritisch' soll dabei unterstreichen, </w:t>
      </w:r>
      <w:r w:rsidR="004E2A3E">
        <w:rPr>
          <w:rFonts w:ascii="Times New Roman" w:hAnsi="Times New Roman"/>
          <w:sz w:val="24"/>
          <w:szCs w:val="24"/>
        </w:rPr>
        <w:t>dass</w:t>
      </w:r>
      <w:r w:rsidR="007A2233" w:rsidRPr="00880F79">
        <w:rPr>
          <w:rFonts w:ascii="Times New Roman" w:hAnsi="Times New Roman"/>
          <w:sz w:val="24"/>
          <w:szCs w:val="24"/>
        </w:rPr>
        <w:t xml:space="preserve"> der bloß nostalgische Rückgriff auf Vergangenes vermieden werden müsse. – Aber man kann nicht beides haben: Man kann die alten Kräfte nicht einerseits als Gegengewichte zur modernen Universalisierung Anspruch nehmen und sie andererseits doch nur in moderner Form zulassen wollen.</w:t>
      </w:r>
    </w:p>
    <w:p w14:paraId="00A42D90" w14:textId="124956A0" w:rsidR="007A2233" w:rsidRPr="00880F79" w:rsidRDefault="007A223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Das scheint mir das offenkundige Dilemma eines jeden Rückgriffs auf Regionalismus zu sein. Er wird entweder regressiv ausfallen müssen oder kaum etwas verändern können. Daher denke ich, </w:t>
      </w:r>
      <w:r w:rsidR="004E2A3E">
        <w:rPr>
          <w:rFonts w:ascii="Times New Roman" w:hAnsi="Times New Roman"/>
          <w:sz w:val="24"/>
          <w:szCs w:val="24"/>
        </w:rPr>
        <w:t>dass</w:t>
      </w:r>
      <w:r w:rsidRPr="00880F79">
        <w:rPr>
          <w:rFonts w:ascii="Times New Roman" w:hAnsi="Times New Roman"/>
          <w:sz w:val="24"/>
          <w:szCs w:val="24"/>
        </w:rPr>
        <w:t xml:space="preserve"> zukunftsweisende Aspekte nicht auf der Achse Regionalismus plus Universalismus, sondern allein in der aktuellen Kreuzung, Durchdringung, Überlagerung von Kulturformen zu finden sein werden.</w:t>
      </w:r>
    </w:p>
    <w:p w14:paraId="1AF7DEDD" w14:textId="6408DDAE" w:rsidR="007A2233" w:rsidRPr="00880F79" w:rsidRDefault="007A223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Und ich meine geradezu, </w:t>
      </w:r>
      <w:r w:rsidR="004E2A3E">
        <w:rPr>
          <w:rFonts w:ascii="Times New Roman" w:hAnsi="Times New Roman"/>
          <w:sz w:val="24"/>
          <w:szCs w:val="24"/>
        </w:rPr>
        <w:t>dass</w:t>
      </w:r>
      <w:r w:rsidRPr="00880F79">
        <w:rPr>
          <w:rFonts w:ascii="Times New Roman" w:hAnsi="Times New Roman"/>
          <w:sz w:val="24"/>
          <w:szCs w:val="24"/>
        </w:rPr>
        <w:t xml:space="preserve"> man sich nur umsehen </w:t>
      </w:r>
      <w:r w:rsidR="004E2A3E">
        <w:rPr>
          <w:rFonts w:ascii="Times New Roman" w:hAnsi="Times New Roman"/>
          <w:sz w:val="24"/>
          <w:szCs w:val="24"/>
        </w:rPr>
        <w:t>muss</w:t>
      </w:r>
      <w:r w:rsidRPr="00880F79">
        <w:rPr>
          <w:rFonts w:ascii="Times New Roman" w:hAnsi="Times New Roman"/>
          <w:sz w:val="24"/>
          <w:szCs w:val="24"/>
        </w:rPr>
        <w:t xml:space="preserve">, um die entsprechenden Phänomene zu erkennen – und auch, </w:t>
      </w:r>
      <w:r w:rsidR="004E2A3E">
        <w:rPr>
          <w:rFonts w:ascii="Times New Roman" w:hAnsi="Times New Roman"/>
          <w:sz w:val="24"/>
          <w:szCs w:val="24"/>
        </w:rPr>
        <w:t>dass</w:t>
      </w:r>
      <w:r w:rsidRPr="00880F79">
        <w:rPr>
          <w:rFonts w:ascii="Times New Roman" w:hAnsi="Times New Roman"/>
          <w:sz w:val="24"/>
          <w:szCs w:val="24"/>
        </w:rPr>
        <w:t xml:space="preserve"> in alltäglichen, ja trivialen Sphären das </w:t>
      </w:r>
      <w:r w:rsidR="004E2A3E" w:rsidRPr="00880F79">
        <w:rPr>
          <w:rFonts w:ascii="Times New Roman" w:hAnsi="Times New Roman"/>
          <w:sz w:val="24"/>
          <w:szCs w:val="24"/>
        </w:rPr>
        <w:t>Bewusstsein</w:t>
      </w:r>
      <w:r w:rsidRPr="00880F79">
        <w:rPr>
          <w:rFonts w:ascii="Times New Roman" w:hAnsi="Times New Roman"/>
          <w:sz w:val="24"/>
          <w:szCs w:val="24"/>
        </w:rPr>
        <w:t xml:space="preserve"> dieser Veränderung viel weiter entwickelt ist als in manchen Tempeln der Wissenschaft.</w:t>
      </w:r>
    </w:p>
    <w:p w14:paraId="577CC9C6" w14:textId="77777777" w:rsidR="007A2233" w:rsidRPr="00880F79" w:rsidRDefault="007A2233" w:rsidP="00901ED4">
      <w:pPr>
        <w:pStyle w:val="p1"/>
        <w:contextualSpacing/>
        <w:jc w:val="both"/>
        <w:rPr>
          <w:rFonts w:ascii="Times New Roman" w:hAnsi="Times New Roman"/>
          <w:sz w:val="24"/>
          <w:szCs w:val="24"/>
        </w:rPr>
      </w:pPr>
    </w:p>
    <w:p w14:paraId="322D82A0" w14:textId="7775092E" w:rsidR="007A2233" w:rsidRPr="00880F79" w:rsidRDefault="007A2233" w:rsidP="00901ED4">
      <w:pPr>
        <w:pStyle w:val="p1"/>
        <w:contextualSpacing/>
        <w:jc w:val="center"/>
        <w:rPr>
          <w:rFonts w:ascii="Times New Roman" w:hAnsi="Times New Roman"/>
          <w:b/>
          <w:bCs/>
          <w:sz w:val="24"/>
          <w:szCs w:val="24"/>
        </w:rPr>
      </w:pPr>
      <w:r w:rsidRPr="00880F79">
        <w:rPr>
          <w:rFonts w:ascii="Times New Roman" w:hAnsi="Times New Roman"/>
          <w:b/>
          <w:bCs/>
          <w:sz w:val="24"/>
          <w:szCs w:val="24"/>
        </w:rPr>
        <w:t xml:space="preserve">c. Hochschätzung der Mischlinge </w:t>
      </w:r>
      <w:r w:rsidR="008E75CA" w:rsidRPr="00880F79">
        <w:rPr>
          <w:rFonts w:ascii="Times New Roman" w:hAnsi="Times New Roman"/>
          <w:b/>
          <w:bCs/>
          <w:sz w:val="24"/>
          <w:szCs w:val="24"/>
        </w:rPr>
        <w:t>–</w:t>
      </w:r>
      <w:r w:rsidRPr="00880F79">
        <w:rPr>
          <w:rFonts w:ascii="Times New Roman" w:hAnsi="Times New Roman"/>
          <w:b/>
          <w:bCs/>
          <w:sz w:val="24"/>
          <w:szCs w:val="24"/>
        </w:rPr>
        <w:t xml:space="preserve"> ein kulturelles Axiom bricht um</w:t>
      </w:r>
    </w:p>
    <w:p w14:paraId="143D5C46" w14:textId="77777777" w:rsidR="007A2233" w:rsidRPr="00880F79" w:rsidRDefault="007A2233" w:rsidP="00901ED4">
      <w:pPr>
        <w:pStyle w:val="p1"/>
        <w:contextualSpacing/>
        <w:jc w:val="both"/>
        <w:rPr>
          <w:rFonts w:ascii="Times New Roman" w:hAnsi="Times New Roman"/>
          <w:sz w:val="24"/>
          <w:szCs w:val="24"/>
        </w:rPr>
      </w:pPr>
    </w:p>
    <w:p w14:paraId="56CDF91D" w14:textId="351C3634" w:rsidR="007A2233" w:rsidRPr="00880F79" w:rsidRDefault="007A223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So fällt auf, </w:t>
      </w:r>
      <w:r w:rsidR="004E2A3E">
        <w:rPr>
          <w:rFonts w:ascii="Times New Roman" w:hAnsi="Times New Roman"/>
          <w:sz w:val="24"/>
          <w:szCs w:val="24"/>
        </w:rPr>
        <w:t>dass</w:t>
      </w:r>
      <w:r w:rsidRPr="00880F79">
        <w:rPr>
          <w:rFonts w:ascii="Times New Roman" w:hAnsi="Times New Roman"/>
          <w:sz w:val="24"/>
          <w:szCs w:val="24"/>
        </w:rPr>
        <w:t xml:space="preserve"> in der Modebranche seit längerer Zeit als Vorbilder überwiegend Mischlinge zum Zug kommen. Oder in einem Film wie </w:t>
      </w:r>
      <w:r w:rsidRPr="00880F79">
        <w:rPr>
          <w:rFonts w:ascii="Times New Roman" w:hAnsi="Times New Roman"/>
          <w:sz w:val="24"/>
          <w:szCs w:val="24"/>
          <w:u w:val="single"/>
        </w:rPr>
        <w:t>La Reine blanche</w:t>
      </w:r>
      <w:r w:rsidRPr="00880F79">
        <w:rPr>
          <w:rFonts w:ascii="Times New Roman" w:hAnsi="Times New Roman"/>
          <w:sz w:val="24"/>
          <w:szCs w:val="24"/>
        </w:rPr>
        <w:t xml:space="preserve"> gelingt eine Lösung der Probleme zwischen den Rassen und Geschlechtern nur, indem nicht die weiße oder die braune Frau, sondern die Tochter, der Mischling, zur Königin des Festzugs erwählt wird.</w:t>
      </w:r>
    </w:p>
    <w:p w14:paraId="7999D3FF" w14:textId="1AF99955" w:rsidR="007A2233" w:rsidRPr="00880F79" w:rsidRDefault="007A2233" w:rsidP="00901ED4">
      <w:pPr>
        <w:pStyle w:val="p1"/>
        <w:contextualSpacing/>
        <w:jc w:val="both"/>
        <w:rPr>
          <w:rFonts w:ascii="Times New Roman" w:hAnsi="Times New Roman"/>
          <w:sz w:val="24"/>
          <w:szCs w:val="24"/>
        </w:rPr>
      </w:pPr>
      <w:r w:rsidRPr="00880F79">
        <w:rPr>
          <w:rFonts w:ascii="Times New Roman" w:hAnsi="Times New Roman"/>
          <w:sz w:val="24"/>
          <w:szCs w:val="24"/>
        </w:rPr>
        <w:t>Das mögen in den Augen mancher dubiose, jedenfalls unzureichende Indizien sein. Ich will den Befund daher prinzipieller fassen: Mischlinge galten früher, galten im Herrschaftsbereich kultureller Reinheitsgebote für dubios. „Gott schuf schwarze und weiße Menschen, der Teufel aber schuf die Halbrassen"</w:t>
      </w:r>
      <w:r w:rsidR="00F063FE" w:rsidRPr="00880F79">
        <w:rPr>
          <w:rFonts w:ascii="Times New Roman" w:hAnsi="Times New Roman"/>
          <w:sz w:val="24"/>
          <w:szCs w:val="24"/>
        </w:rPr>
        <w:t xml:space="preserve"> –</w:t>
      </w:r>
      <w:r w:rsidRPr="00880F79">
        <w:rPr>
          <w:rFonts w:ascii="Times New Roman" w:hAnsi="Times New Roman"/>
          <w:sz w:val="24"/>
          <w:szCs w:val="24"/>
        </w:rPr>
        <w:t xml:space="preserve"> so dachte und sagte man. Das aber ändert sich heute. Diese Feststellung ist von größter Tragweite. Hier bricht ein </w:t>
      </w:r>
      <w:r w:rsidRPr="00880F79">
        <w:rPr>
          <w:rFonts w:ascii="Times New Roman" w:hAnsi="Times New Roman"/>
          <w:sz w:val="24"/>
          <w:szCs w:val="24"/>
          <w:u w:val="single"/>
        </w:rPr>
        <w:t>kulturelles Axiom</w:t>
      </w:r>
      <w:r w:rsidRPr="00880F79">
        <w:rPr>
          <w:rFonts w:ascii="Times New Roman" w:hAnsi="Times New Roman"/>
          <w:sz w:val="24"/>
          <w:szCs w:val="24"/>
        </w:rPr>
        <w:t xml:space="preserve"> um.</w:t>
      </w:r>
    </w:p>
    <w:p w14:paraId="16378A9C" w14:textId="452BB39E" w:rsidR="007A2233" w:rsidRPr="00880F79" w:rsidRDefault="007A223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Cross-Culture-People (wie man Leute nennt, deren Eltern aus unterschiedlichen Kulturkreisen kommen), werden zunehmend als Vorläufer einer Welt der Zukunft angesehen. Man könnte auf </w:t>
      </w:r>
      <w:r w:rsidRPr="00880F79">
        <w:rPr>
          <w:rFonts w:ascii="Times New Roman" w:hAnsi="Times New Roman"/>
          <w:b/>
          <w:bCs/>
          <w:sz w:val="24"/>
          <w:szCs w:val="24"/>
        </w:rPr>
        <w:t>Michael Jackson</w:t>
      </w:r>
      <w:r w:rsidRPr="00880F79">
        <w:rPr>
          <w:rFonts w:ascii="Times New Roman" w:hAnsi="Times New Roman"/>
          <w:sz w:val="24"/>
          <w:szCs w:val="24"/>
        </w:rPr>
        <w:t xml:space="preserve"> hinweisen, der sich im Lauf der Jahre gesichtschirurgisch zum Mischling </w:t>
      </w:r>
      <w:r w:rsidRPr="00880F79">
        <w:rPr>
          <w:rFonts w:ascii="Times New Roman" w:hAnsi="Times New Roman"/>
          <w:sz w:val="24"/>
          <w:szCs w:val="24"/>
        </w:rPr>
        <w:lastRenderedPageBreak/>
        <w:t xml:space="preserve">stilisieren ließ, so </w:t>
      </w:r>
      <w:r w:rsidR="004E2A3E">
        <w:rPr>
          <w:rFonts w:ascii="Times New Roman" w:hAnsi="Times New Roman"/>
          <w:sz w:val="24"/>
          <w:szCs w:val="24"/>
        </w:rPr>
        <w:t>dass</w:t>
      </w:r>
      <w:r w:rsidRPr="00880F79">
        <w:rPr>
          <w:rFonts w:ascii="Times New Roman" w:hAnsi="Times New Roman"/>
          <w:sz w:val="24"/>
          <w:szCs w:val="24"/>
        </w:rPr>
        <w:t xml:space="preserve"> er mittlerweile seinen weißen Fans nicht mehr zu schwarz und seinen schwarzen Fans immer noch schwarz genug erscheint. Michel Serres hat 1991 ein eindrucksvolles Plädoyer für Mischungen – für Kultur und Bildung als Phänomene der Mischung – publiziert. – Weithin gewinnt man heute den Eindruck, </w:t>
      </w:r>
      <w:r w:rsidR="004E2A3E">
        <w:rPr>
          <w:rFonts w:ascii="Times New Roman" w:hAnsi="Times New Roman"/>
          <w:sz w:val="24"/>
          <w:szCs w:val="24"/>
        </w:rPr>
        <w:t>dass</w:t>
      </w:r>
      <w:r w:rsidRPr="00880F79">
        <w:rPr>
          <w:rFonts w:ascii="Times New Roman" w:hAnsi="Times New Roman"/>
          <w:sz w:val="24"/>
          <w:szCs w:val="24"/>
        </w:rPr>
        <w:t xml:space="preserve"> die alten ethnischen Gruppen ausgedient haben, </w:t>
      </w:r>
      <w:r w:rsidR="004E2A3E">
        <w:rPr>
          <w:rFonts w:ascii="Times New Roman" w:hAnsi="Times New Roman"/>
          <w:sz w:val="24"/>
          <w:szCs w:val="24"/>
        </w:rPr>
        <w:t>dass</w:t>
      </w:r>
      <w:r w:rsidRPr="00880F79">
        <w:rPr>
          <w:rFonts w:ascii="Times New Roman" w:hAnsi="Times New Roman"/>
          <w:sz w:val="24"/>
          <w:szCs w:val="24"/>
        </w:rPr>
        <w:t xml:space="preserve"> die Kulturträger von morgen durch Mischungen charakterisiert sein werden.</w:t>
      </w:r>
    </w:p>
    <w:p w14:paraId="6971BACC" w14:textId="77777777" w:rsidR="007A2233" w:rsidRPr="00880F79" w:rsidRDefault="007A2233" w:rsidP="00901ED4">
      <w:pPr>
        <w:pStyle w:val="p1"/>
        <w:contextualSpacing/>
        <w:jc w:val="both"/>
        <w:rPr>
          <w:rFonts w:ascii="Times New Roman" w:hAnsi="Times New Roman"/>
          <w:sz w:val="24"/>
          <w:szCs w:val="24"/>
        </w:rPr>
      </w:pPr>
    </w:p>
    <w:p w14:paraId="6BCD43A2" w14:textId="5921316B" w:rsidR="007A2233" w:rsidRPr="00880F79" w:rsidRDefault="007A2233" w:rsidP="00901ED4">
      <w:pPr>
        <w:pStyle w:val="p1"/>
        <w:contextualSpacing/>
        <w:jc w:val="center"/>
        <w:rPr>
          <w:rFonts w:ascii="Times New Roman" w:hAnsi="Times New Roman"/>
          <w:b/>
          <w:bCs/>
          <w:sz w:val="24"/>
          <w:szCs w:val="24"/>
        </w:rPr>
      </w:pPr>
      <w:r w:rsidRPr="00880F79">
        <w:rPr>
          <w:rFonts w:ascii="Times New Roman" w:hAnsi="Times New Roman"/>
          <w:b/>
          <w:bCs/>
          <w:sz w:val="24"/>
          <w:szCs w:val="24"/>
        </w:rPr>
        <w:t>d. Gestaltung</w:t>
      </w:r>
    </w:p>
    <w:p w14:paraId="76501896" w14:textId="77777777" w:rsidR="007A2233" w:rsidRPr="00880F79" w:rsidRDefault="007A2233" w:rsidP="00901ED4">
      <w:pPr>
        <w:pStyle w:val="p1"/>
        <w:contextualSpacing/>
        <w:jc w:val="both"/>
        <w:rPr>
          <w:rFonts w:ascii="Times New Roman" w:hAnsi="Times New Roman"/>
          <w:sz w:val="24"/>
          <w:szCs w:val="24"/>
        </w:rPr>
      </w:pPr>
    </w:p>
    <w:p w14:paraId="3C56184D" w14:textId="1557EE78" w:rsidR="003C1E27" w:rsidRPr="00880F79" w:rsidRDefault="007A2233"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Ähnliches zeigt sich im Bereich der Gestaltung. </w:t>
      </w:r>
      <w:r w:rsidRPr="00880F79">
        <w:rPr>
          <w:rFonts w:ascii="Times New Roman" w:hAnsi="Times New Roman"/>
          <w:b/>
          <w:bCs/>
          <w:sz w:val="24"/>
          <w:szCs w:val="24"/>
        </w:rPr>
        <w:t>Jean Nouvels</w:t>
      </w:r>
      <w:r w:rsidRPr="00880F79">
        <w:rPr>
          <w:rFonts w:ascii="Times New Roman" w:hAnsi="Times New Roman"/>
          <w:sz w:val="24"/>
          <w:szCs w:val="24"/>
        </w:rPr>
        <w:t xml:space="preserve"> </w:t>
      </w:r>
      <w:r w:rsidRPr="00880F79">
        <w:rPr>
          <w:rFonts w:ascii="Times New Roman" w:hAnsi="Times New Roman"/>
          <w:sz w:val="24"/>
          <w:szCs w:val="24"/>
          <w:u w:val="single"/>
        </w:rPr>
        <w:t>Institut du Monde Arabe</w:t>
      </w:r>
      <w:r w:rsidRPr="00880F79">
        <w:rPr>
          <w:rFonts w:ascii="Times New Roman" w:hAnsi="Times New Roman"/>
          <w:sz w:val="24"/>
          <w:szCs w:val="24"/>
        </w:rPr>
        <w:t xml:space="preserve"> in Paris scheint mir ein herausragendes Beispiel zu sein. Dort gelingt durch eine Art Überkreuzung die 'Begegnung' europäischer und arabischer Kultur – die ja in der Realität von Paris überhaupt nicht gelingt, denn dort herrscht bekanntlich die Ghettoisierung</w:t>
      </w:r>
      <w:r w:rsidR="00880F79">
        <w:rPr>
          <w:rFonts w:ascii="Times New Roman" w:hAnsi="Times New Roman"/>
          <w:sz w:val="24"/>
          <w:szCs w:val="24"/>
        </w:rPr>
        <w:t xml:space="preserve"> i</w:t>
      </w:r>
      <w:r w:rsidR="003C1E27" w:rsidRPr="00880F79">
        <w:rPr>
          <w:rFonts w:ascii="Times New Roman" w:hAnsi="Times New Roman"/>
          <w:sz w:val="24"/>
          <w:szCs w:val="24"/>
        </w:rPr>
        <w:t xml:space="preserve">n Arrondissements vor. Jede Fahrt mit der Métro </w:t>
      </w:r>
      <w:r w:rsidR="004E2A3E" w:rsidRPr="00880F79">
        <w:rPr>
          <w:rFonts w:ascii="Times New Roman" w:hAnsi="Times New Roman"/>
          <w:sz w:val="24"/>
          <w:szCs w:val="24"/>
        </w:rPr>
        <w:t>lässt</w:t>
      </w:r>
      <w:r w:rsidR="003C1E27" w:rsidRPr="00880F79">
        <w:rPr>
          <w:rFonts w:ascii="Times New Roman" w:hAnsi="Times New Roman"/>
          <w:sz w:val="24"/>
          <w:szCs w:val="24"/>
        </w:rPr>
        <w:t xml:space="preserve"> erkennen, wie illusionär die schönen Träume von der einfachen Begegnung der Kulturen sind. (Überhaupt wäre die Métro als Test für Gedanken zu empfehlen, die für diese Zeit taugen sollen. Nur was dort standhält, hat Erkenntniswert.</w:t>
      </w:r>
      <w:r w:rsidR="00FD5856" w:rsidRPr="00880F79">
        <w:rPr>
          <w:rFonts w:ascii="Times New Roman" w:hAnsi="Times New Roman"/>
          <w:sz w:val="24"/>
          <w:szCs w:val="24"/>
        </w:rPr>
        <w:t xml:space="preserve"> – </w:t>
      </w:r>
      <w:r w:rsidR="003C1E27" w:rsidRPr="00880F79">
        <w:rPr>
          <w:rFonts w:ascii="Times New Roman" w:hAnsi="Times New Roman"/>
          <w:sz w:val="24"/>
          <w:szCs w:val="24"/>
        </w:rPr>
        <w:t xml:space="preserve">Die Métro als heutiger Härtetest, als Stahlbad – als welches </w:t>
      </w:r>
      <w:r w:rsidR="003C1E27" w:rsidRPr="00880F79">
        <w:rPr>
          <w:rFonts w:ascii="Times New Roman" w:hAnsi="Times New Roman"/>
          <w:b/>
          <w:bCs/>
          <w:sz w:val="24"/>
          <w:szCs w:val="24"/>
        </w:rPr>
        <w:t>Heidegger</w:t>
      </w:r>
      <w:r w:rsidR="003C1E27" w:rsidRPr="00880F79">
        <w:rPr>
          <w:rFonts w:ascii="Times New Roman" w:hAnsi="Times New Roman"/>
          <w:sz w:val="24"/>
          <w:szCs w:val="24"/>
        </w:rPr>
        <w:t xml:space="preserve"> noch </w:t>
      </w:r>
      <w:r w:rsidR="003C1E27" w:rsidRPr="00880F79">
        <w:rPr>
          <w:rFonts w:ascii="Times New Roman" w:hAnsi="Times New Roman"/>
          <w:b/>
          <w:bCs/>
          <w:sz w:val="24"/>
          <w:szCs w:val="24"/>
        </w:rPr>
        <w:t>Aristoteles</w:t>
      </w:r>
      <w:r w:rsidR="003C1E27" w:rsidRPr="00880F79">
        <w:rPr>
          <w:rFonts w:ascii="Times New Roman" w:hAnsi="Times New Roman"/>
          <w:sz w:val="24"/>
          <w:szCs w:val="24"/>
        </w:rPr>
        <w:t xml:space="preserve"> empfohlen hatte.)</w:t>
      </w:r>
    </w:p>
    <w:p w14:paraId="39C63CC9" w14:textId="6206FED4" w:rsidR="003C1E27" w:rsidRPr="00880F79" w:rsidRDefault="003C1E27"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Beim </w:t>
      </w:r>
      <w:r w:rsidRPr="00880F79">
        <w:rPr>
          <w:rFonts w:ascii="Times New Roman" w:hAnsi="Times New Roman"/>
          <w:sz w:val="24"/>
          <w:szCs w:val="24"/>
          <w:u w:val="single"/>
        </w:rPr>
        <w:t>Institut du Monde Arabe</w:t>
      </w:r>
      <w:r w:rsidRPr="00880F79">
        <w:rPr>
          <w:rFonts w:ascii="Times New Roman" w:hAnsi="Times New Roman"/>
          <w:sz w:val="24"/>
          <w:szCs w:val="24"/>
        </w:rPr>
        <w:t xml:space="preserve"> arbeitet Jean Nouvel mit Formen, die ineins als Dokumente von High Tech sowie als arabische Gestaltmuster gelesen werden können. Funktionales und Omamentales sind auf </w:t>
      </w:r>
      <w:r w:rsidR="004E2A3E" w:rsidRPr="00880F79">
        <w:rPr>
          <w:rFonts w:ascii="Times New Roman" w:hAnsi="Times New Roman"/>
          <w:sz w:val="24"/>
          <w:szCs w:val="24"/>
        </w:rPr>
        <w:t>verblüffendste</w:t>
      </w:r>
      <w:r w:rsidRPr="00880F79">
        <w:rPr>
          <w:rFonts w:ascii="Times New Roman" w:hAnsi="Times New Roman"/>
          <w:sz w:val="24"/>
          <w:szCs w:val="24"/>
        </w:rPr>
        <w:t xml:space="preserve"> Art gekoppelt, gleichsam ineinander</w:t>
      </w:r>
      <w:r w:rsidR="009E4966" w:rsidRPr="00880F79">
        <w:rPr>
          <w:rFonts w:ascii="Times New Roman" w:hAnsi="Times New Roman"/>
          <w:sz w:val="24"/>
          <w:szCs w:val="24"/>
        </w:rPr>
        <w:t xml:space="preserve"> </w:t>
      </w:r>
      <w:r w:rsidRPr="00880F79">
        <w:rPr>
          <w:rFonts w:ascii="Times New Roman" w:hAnsi="Times New Roman"/>
          <w:sz w:val="24"/>
          <w:szCs w:val="24"/>
        </w:rPr>
        <w:t>geblendet. Exemplarisch geschieht das in den Carrés der Fassade. Es handelt sich um orientalisch anmutende Diaphragmen, die, fotografischen Blenden ähnlich, ihren Kontraktionsgrad und damit die Lichtzufuhr ins Innere in Abhängigkeit vom Tageslicht verändern; auf der Innenseite erreicht diese Verbindung von technischer Installation und arabischem Filigran eine schier unglaubliche Selbstverständlichkeit und Perfektion.</w:t>
      </w:r>
    </w:p>
    <w:p w14:paraId="57512929" w14:textId="05652E9C" w:rsidR="003C1E27" w:rsidRPr="00880F79" w:rsidRDefault="003C1E27"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In alledem arbeitet Nouvel ohne jede folkloristische Anbiederung. Der High-Tech-Bau ist fast zur Gänze aus Aluminium gefertigt und in Grautönen abgestimmt, dies aber so meisterlich, </w:t>
      </w:r>
      <w:r w:rsidR="004E2A3E">
        <w:rPr>
          <w:rFonts w:ascii="Times New Roman" w:hAnsi="Times New Roman"/>
          <w:sz w:val="24"/>
          <w:szCs w:val="24"/>
        </w:rPr>
        <w:t>dass</w:t>
      </w:r>
      <w:r w:rsidRPr="00880F79">
        <w:rPr>
          <w:rFonts w:ascii="Times New Roman" w:hAnsi="Times New Roman"/>
          <w:sz w:val="24"/>
          <w:szCs w:val="24"/>
        </w:rPr>
        <w:t xml:space="preserve"> man sich zugleich in einem Serail wähnen kann.</w:t>
      </w:r>
    </w:p>
    <w:p w14:paraId="7900970E" w14:textId="3EFB9EEE" w:rsidR="00844179" w:rsidRPr="00880F79" w:rsidRDefault="003C1E27" w:rsidP="00901ED4">
      <w:pPr>
        <w:pStyle w:val="p1"/>
        <w:contextualSpacing/>
        <w:jc w:val="both"/>
        <w:rPr>
          <w:rFonts w:ascii="Times New Roman" w:hAnsi="Times New Roman"/>
          <w:sz w:val="24"/>
          <w:szCs w:val="24"/>
        </w:rPr>
      </w:pPr>
      <w:r w:rsidRPr="00880F79">
        <w:rPr>
          <w:rFonts w:ascii="Times New Roman" w:hAnsi="Times New Roman"/>
          <w:sz w:val="24"/>
          <w:szCs w:val="24"/>
        </w:rPr>
        <w:t>Auf diese Struktur kommt es mir an. Nouvel hat nicht Europäisches und Arabisches patchworkartig zusammengesetzt, sondern hat Formen erfunden, die zweifach (europäisch wie arabisch) lesbar sind. Er arbeitet nicht mit einer Addition von Europäischem und Arabischem, sondern erzeugt Formen, die nach beiden Seiten hin anschlu</w:t>
      </w:r>
      <w:r w:rsidR="004E2A3E">
        <w:rPr>
          <w:rFonts w:ascii="Times New Roman" w:hAnsi="Times New Roman"/>
          <w:sz w:val="24"/>
          <w:szCs w:val="24"/>
        </w:rPr>
        <w:t>ss</w:t>
      </w:r>
      <w:r w:rsidRPr="00880F79">
        <w:rPr>
          <w:rFonts w:ascii="Times New Roman" w:hAnsi="Times New Roman"/>
          <w:sz w:val="24"/>
          <w:szCs w:val="24"/>
        </w:rPr>
        <w:t>fähig sind. – Die postmoderne Ästhetik hat oft von Doppelcodierung gesprochen – und sie doch in den Werken kaum je erreicht. Hier ist sie gelungen.</w:t>
      </w:r>
    </w:p>
    <w:p w14:paraId="47A8C7B7" w14:textId="77777777" w:rsidR="00844179" w:rsidRPr="00880F79" w:rsidRDefault="00844179" w:rsidP="00901ED4">
      <w:pPr>
        <w:pStyle w:val="p1"/>
        <w:contextualSpacing/>
        <w:jc w:val="both"/>
        <w:rPr>
          <w:rFonts w:ascii="Times New Roman" w:hAnsi="Times New Roman"/>
          <w:sz w:val="24"/>
          <w:szCs w:val="24"/>
        </w:rPr>
      </w:pPr>
    </w:p>
    <w:p w14:paraId="4B0F22A4" w14:textId="4A86DF70" w:rsidR="00844179" w:rsidRPr="00880F79" w:rsidRDefault="004E64C9" w:rsidP="004E64C9">
      <w:pPr>
        <w:pStyle w:val="p1"/>
        <w:contextualSpacing/>
        <w:jc w:val="center"/>
        <w:rPr>
          <w:rFonts w:ascii="Times New Roman" w:hAnsi="Times New Roman"/>
          <w:sz w:val="24"/>
          <w:szCs w:val="24"/>
        </w:rPr>
      </w:pPr>
      <w:r w:rsidRPr="00880F79">
        <w:rPr>
          <w:rFonts w:ascii="Times New Roman" w:hAnsi="Times New Roman"/>
          <w:noProof/>
          <w:sz w:val="24"/>
          <w:szCs w:val="24"/>
        </w:rPr>
        <w:drawing>
          <wp:inline distT="0" distB="0" distL="0" distR="0" wp14:anchorId="333696FE" wp14:editId="03078D55">
            <wp:extent cx="1435100" cy="1409700"/>
            <wp:effectExtent l="0" t="0" r="0" b="0"/>
            <wp:docPr id="1656910977" name="Grafik 1" descr="Ein Bild, das Bilderrahmen, Entwurf,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10977" name="Grafik 1" descr="Ein Bild, das Bilderrahmen, Entwurf, Kunst enthält.&#10;&#10;KI-generierte Inhalte können fehlerhaft sein."/>
                    <pic:cNvPicPr/>
                  </pic:nvPicPr>
                  <pic:blipFill>
                    <a:blip r:embed="rId7"/>
                    <a:stretch>
                      <a:fillRect/>
                    </a:stretch>
                  </pic:blipFill>
                  <pic:spPr>
                    <a:xfrm>
                      <a:off x="0" y="0"/>
                      <a:ext cx="1435100" cy="1409700"/>
                    </a:xfrm>
                    <a:prstGeom prst="rect">
                      <a:avLst/>
                    </a:prstGeom>
                  </pic:spPr>
                </pic:pic>
              </a:graphicData>
            </a:graphic>
          </wp:inline>
        </w:drawing>
      </w:r>
    </w:p>
    <w:p w14:paraId="6B9EA800" w14:textId="77777777" w:rsidR="00844179" w:rsidRPr="00880F79" w:rsidRDefault="00844179" w:rsidP="00767DA5">
      <w:pPr>
        <w:pStyle w:val="p1"/>
        <w:contextualSpacing/>
        <w:rPr>
          <w:rFonts w:ascii="Times New Roman" w:hAnsi="Times New Roman"/>
          <w:sz w:val="24"/>
          <w:szCs w:val="24"/>
        </w:rPr>
      </w:pPr>
    </w:p>
    <w:p w14:paraId="550DB15B" w14:textId="77777777" w:rsidR="00767DA5" w:rsidRPr="00880F79" w:rsidRDefault="00844179" w:rsidP="004E64C9">
      <w:pPr>
        <w:pStyle w:val="p1"/>
        <w:contextualSpacing/>
        <w:jc w:val="center"/>
        <w:rPr>
          <w:rFonts w:ascii="Times New Roman" w:hAnsi="Times New Roman"/>
          <w:sz w:val="22"/>
          <w:szCs w:val="22"/>
        </w:rPr>
      </w:pPr>
      <w:r w:rsidRPr="00880F79">
        <w:rPr>
          <w:rFonts w:ascii="Times New Roman" w:hAnsi="Times New Roman"/>
          <w:sz w:val="22"/>
          <w:szCs w:val="22"/>
        </w:rPr>
        <w:t xml:space="preserve">Jean Nouvel, Institut du Monde Arabe, Paris, </w:t>
      </w:r>
    </w:p>
    <w:p w14:paraId="514E7F5A" w14:textId="35DC0738" w:rsidR="00844179" w:rsidRPr="00880F79" w:rsidRDefault="00844179" w:rsidP="004E64C9">
      <w:pPr>
        <w:pStyle w:val="p1"/>
        <w:contextualSpacing/>
        <w:jc w:val="center"/>
        <w:rPr>
          <w:rFonts w:ascii="Times New Roman" w:hAnsi="Times New Roman"/>
          <w:sz w:val="22"/>
          <w:szCs w:val="22"/>
        </w:rPr>
      </w:pPr>
      <w:r w:rsidRPr="00880F79">
        <w:rPr>
          <w:rFonts w:ascii="Times New Roman" w:hAnsi="Times New Roman"/>
          <w:sz w:val="22"/>
          <w:szCs w:val="22"/>
        </w:rPr>
        <w:t>Diaphragma der Fassade, Außenansicht</w:t>
      </w:r>
    </w:p>
    <w:p w14:paraId="177A0EBF" w14:textId="77777777" w:rsidR="00844179" w:rsidRPr="00880F79" w:rsidRDefault="00844179" w:rsidP="00901ED4">
      <w:pPr>
        <w:pStyle w:val="p1"/>
        <w:contextualSpacing/>
        <w:jc w:val="both"/>
        <w:rPr>
          <w:rFonts w:ascii="Times New Roman" w:hAnsi="Times New Roman"/>
          <w:sz w:val="24"/>
          <w:szCs w:val="24"/>
        </w:rPr>
      </w:pPr>
    </w:p>
    <w:p w14:paraId="5F06830C" w14:textId="762E61C9" w:rsidR="009E4966" w:rsidRPr="00880F79" w:rsidRDefault="009E4966" w:rsidP="00901ED4">
      <w:pPr>
        <w:pStyle w:val="p1"/>
        <w:contextualSpacing/>
        <w:jc w:val="both"/>
        <w:rPr>
          <w:rFonts w:ascii="Times New Roman" w:hAnsi="Times New Roman"/>
          <w:sz w:val="24"/>
          <w:szCs w:val="24"/>
        </w:rPr>
      </w:pPr>
      <w:r w:rsidRPr="00880F79">
        <w:rPr>
          <w:rFonts w:ascii="Times New Roman" w:hAnsi="Times New Roman"/>
          <w:sz w:val="24"/>
          <w:szCs w:val="24"/>
        </w:rPr>
        <w:t>Ein solches Verfahren ist etwas anderes als die viel gepriesene bricolage. Deren Zusammensetzung entspricht typologisch dem interkulturellen Paradigma. Nouvel operiert transkulturell.</w:t>
      </w:r>
    </w:p>
    <w:p w14:paraId="47D0E356" w14:textId="77777777" w:rsidR="00767DA5" w:rsidRPr="00880F79" w:rsidRDefault="00767DA5" w:rsidP="00901ED4">
      <w:pPr>
        <w:pStyle w:val="p1"/>
        <w:contextualSpacing/>
        <w:jc w:val="both"/>
        <w:rPr>
          <w:rFonts w:ascii="Times New Roman" w:hAnsi="Times New Roman"/>
          <w:sz w:val="24"/>
          <w:szCs w:val="24"/>
        </w:rPr>
      </w:pPr>
    </w:p>
    <w:p w14:paraId="2C0BAB61" w14:textId="4E7AFB46" w:rsidR="009E4966" w:rsidRPr="00880F79" w:rsidRDefault="009E4966" w:rsidP="00901ED4">
      <w:pPr>
        <w:pStyle w:val="p1"/>
        <w:contextualSpacing/>
        <w:jc w:val="center"/>
        <w:rPr>
          <w:rFonts w:ascii="Times New Roman" w:hAnsi="Times New Roman"/>
          <w:b/>
          <w:bCs/>
          <w:sz w:val="24"/>
          <w:szCs w:val="24"/>
        </w:rPr>
      </w:pPr>
      <w:r w:rsidRPr="00880F79">
        <w:rPr>
          <w:rFonts w:ascii="Times New Roman" w:hAnsi="Times New Roman"/>
          <w:b/>
          <w:bCs/>
          <w:sz w:val="24"/>
          <w:szCs w:val="24"/>
        </w:rPr>
        <w:lastRenderedPageBreak/>
        <w:t>e. Wissenschaft</w:t>
      </w:r>
    </w:p>
    <w:p w14:paraId="43BC20C0" w14:textId="77777777" w:rsidR="009E4966" w:rsidRPr="00880F79" w:rsidRDefault="009E4966" w:rsidP="00901ED4">
      <w:pPr>
        <w:pStyle w:val="p1"/>
        <w:contextualSpacing/>
        <w:jc w:val="both"/>
        <w:rPr>
          <w:rFonts w:ascii="Times New Roman" w:hAnsi="Times New Roman"/>
          <w:sz w:val="24"/>
          <w:szCs w:val="24"/>
        </w:rPr>
      </w:pPr>
    </w:p>
    <w:p w14:paraId="51EAEE57" w14:textId="5AA266C2" w:rsidR="009E4966" w:rsidRPr="00880F79" w:rsidRDefault="009E4966"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Was ich zuerst an Phänomenen der Alltagskultur und nunmehr an einem Beispiel neuer Gestaltung zu zeigen versuchte, </w:t>
      </w:r>
      <w:r w:rsidR="004E2A3E" w:rsidRPr="00880F79">
        <w:rPr>
          <w:rFonts w:ascii="Times New Roman" w:hAnsi="Times New Roman"/>
          <w:sz w:val="24"/>
          <w:szCs w:val="24"/>
        </w:rPr>
        <w:t>lässt</w:t>
      </w:r>
      <w:r w:rsidRPr="00880F79">
        <w:rPr>
          <w:rFonts w:ascii="Times New Roman" w:hAnsi="Times New Roman"/>
          <w:sz w:val="24"/>
          <w:szCs w:val="24"/>
        </w:rPr>
        <w:t xml:space="preserve"> sich ebenso im Bereich der Wissenschaft belegen. (Auf </w:t>
      </w:r>
      <w:r w:rsidRPr="00880F79">
        <w:rPr>
          <w:rFonts w:ascii="Times New Roman" w:hAnsi="Times New Roman"/>
          <w:b/>
          <w:bCs/>
          <w:sz w:val="24"/>
          <w:szCs w:val="24"/>
        </w:rPr>
        <w:t>Michel Serres</w:t>
      </w:r>
      <w:r w:rsidRPr="00880F79">
        <w:rPr>
          <w:rFonts w:ascii="Times New Roman" w:hAnsi="Times New Roman"/>
          <w:sz w:val="24"/>
          <w:szCs w:val="24"/>
        </w:rPr>
        <w:t xml:space="preserve"> wurde schon hingewiesen.)</w:t>
      </w:r>
    </w:p>
    <w:p w14:paraId="324C581B" w14:textId="7038328A" w:rsidR="00C11264" w:rsidRPr="00880F79" w:rsidRDefault="009E4966"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Die Denkformen sektorieller oder funktionaler Differenzierung, die auf saubere Trennung und Departementalisierung gerichtet sind, stoßen heute allenthalben an Grenzen, erweisen sich als ungenügend; die Reinlichkeit und Schiedlichkeit, die sie intendieren, </w:t>
      </w:r>
      <w:r w:rsidR="004E2A3E" w:rsidRPr="00880F79">
        <w:rPr>
          <w:rFonts w:ascii="Times New Roman" w:hAnsi="Times New Roman"/>
          <w:sz w:val="24"/>
          <w:szCs w:val="24"/>
        </w:rPr>
        <w:t>müsste</w:t>
      </w:r>
      <w:r w:rsidRPr="00880F79">
        <w:rPr>
          <w:rFonts w:ascii="Times New Roman" w:hAnsi="Times New Roman"/>
          <w:sz w:val="24"/>
          <w:szCs w:val="24"/>
        </w:rPr>
        <w:t xml:space="preserve"> man, wenn schon, erzwingen. Regionalwissenschaften, auch Regionalontologien, haben höchstens noch ein Stück weit Geltung und Brauchbarkeit; wo die Fragen sich</w:t>
      </w:r>
      <w:r w:rsidR="00C11264" w:rsidRPr="00880F79">
        <w:rPr>
          <w:rFonts w:ascii="Times New Roman" w:hAnsi="Times New Roman"/>
          <w:sz w:val="24"/>
          <w:szCs w:val="24"/>
        </w:rPr>
        <w:t xml:space="preserve"> </w:t>
      </w:r>
      <w:r w:rsidR="00880F79">
        <w:rPr>
          <w:rFonts w:ascii="Times New Roman" w:hAnsi="Times New Roman"/>
          <w:sz w:val="24"/>
          <w:szCs w:val="24"/>
        </w:rPr>
        <w:t>z</w:t>
      </w:r>
      <w:r w:rsidR="00C11264" w:rsidRPr="00880F79">
        <w:rPr>
          <w:rFonts w:ascii="Times New Roman" w:hAnsi="Times New Roman"/>
          <w:sz w:val="24"/>
          <w:szCs w:val="24"/>
        </w:rPr>
        <w:t xml:space="preserve">uspitzen, </w:t>
      </w:r>
      <w:r w:rsidR="004E2A3E">
        <w:rPr>
          <w:rFonts w:ascii="Times New Roman" w:hAnsi="Times New Roman"/>
          <w:sz w:val="24"/>
          <w:szCs w:val="24"/>
        </w:rPr>
        <w:t>muss</w:t>
      </w:r>
      <w:r w:rsidR="00C11264" w:rsidRPr="00880F79">
        <w:rPr>
          <w:rFonts w:ascii="Times New Roman" w:hAnsi="Times New Roman"/>
          <w:sz w:val="24"/>
          <w:szCs w:val="24"/>
        </w:rPr>
        <w:t xml:space="preserve"> man sie überschreiten.</w:t>
      </w:r>
    </w:p>
    <w:p w14:paraId="763FE9BE" w14:textId="51F3769B" w:rsidR="00C11264" w:rsidRPr="00880F79" w:rsidRDefault="00C11264" w:rsidP="00901ED4">
      <w:pPr>
        <w:pStyle w:val="p1"/>
        <w:contextualSpacing/>
        <w:jc w:val="both"/>
        <w:rPr>
          <w:rFonts w:ascii="Times New Roman" w:hAnsi="Times New Roman"/>
          <w:sz w:val="24"/>
          <w:szCs w:val="24"/>
        </w:rPr>
      </w:pPr>
      <w:r w:rsidRPr="00880F79">
        <w:rPr>
          <w:rFonts w:ascii="Times New Roman" w:hAnsi="Times New Roman"/>
          <w:sz w:val="24"/>
          <w:szCs w:val="24"/>
        </w:rPr>
        <w:t>Überhaupt erweist sich die territoriale Metaphorik, die in der Philosophie lange vorherrschte, als hochgradig problematisch und unpassend. Zu selbstverständlich hat man sich lange Zeit territorialer Ausdrücke bedient, hat allenthalben von ‚Grund', ‚Boden', ‚Bereich', ‚Gebiet' etc. gesprochen.</w:t>
      </w:r>
      <w:r w:rsidR="00767DA5" w:rsidRPr="00880F79">
        <w:rPr>
          <w:rFonts w:ascii="Times New Roman" w:hAnsi="Times New Roman"/>
          <w:sz w:val="24"/>
          <w:szCs w:val="24"/>
        </w:rPr>
        <w:t xml:space="preserve"> </w:t>
      </w:r>
      <w:r w:rsidRPr="00880F79">
        <w:rPr>
          <w:rFonts w:ascii="Times New Roman" w:hAnsi="Times New Roman"/>
          <w:sz w:val="24"/>
          <w:szCs w:val="24"/>
        </w:rPr>
        <w:t xml:space="preserve">Dieses Denken der </w:t>
      </w:r>
      <w:r w:rsidRPr="00880F79">
        <w:rPr>
          <w:rFonts w:ascii="Times New Roman" w:hAnsi="Times New Roman"/>
          <w:sz w:val="24"/>
          <w:szCs w:val="24"/>
          <w:u w:val="single"/>
        </w:rPr>
        <w:t>arche</w:t>
      </w:r>
      <w:r w:rsidRPr="00880F79">
        <w:rPr>
          <w:rFonts w:ascii="Times New Roman" w:hAnsi="Times New Roman"/>
          <w:sz w:val="24"/>
          <w:szCs w:val="24"/>
        </w:rPr>
        <w:t xml:space="preserve"> und des Dominiums war seiner Struktur nach, ein Denken der Herrschaft sowie der Abgrenzung und Ausgrenzung. Heute gehen wir zu anderen Denkformen über: zu Denkformen und Metaphoriken des Gewebes, der Verflechtung, der Verkreuzung, der Vernetzung – ein Vorgang, der von den Einzelwissenschaften zur philosophischen Vernunfttheorie reicht.</w:t>
      </w:r>
    </w:p>
    <w:p w14:paraId="61318296" w14:textId="11E3789F" w:rsidR="00C11264" w:rsidRPr="00880F79" w:rsidRDefault="00C11264"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In die gleiche Richtung weisen die neueren Bemühungen um Transdisziplinarität anstelle von Interdisziplinarität. Der Unterschied der beiden Konzepte liegt meinem Verständnis zufolge darin, </w:t>
      </w:r>
      <w:r w:rsidR="004E2A3E">
        <w:rPr>
          <w:rFonts w:ascii="Times New Roman" w:hAnsi="Times New Roman"/>
          <w:sz w:val="24"/>
          <w:szCs w:val="24"/>
        </w:rPr>
        <w:t>dass</w:t>
      </w:r>
      <w:r w:rsidRPr="00880F79">
        <w:rPr>
          <w:rFonts w:ascii="Times New Roman" w:hAnsi="Times New Roman"/>
          <w:sz w:val="24"/>
          <w:szCs w:val="24"/>
        </w:rPr>
        <w:t xml:space="preserve"> Transdisziplinarität den Zuschnitt der einzelnen Disziplinen nicht als vollendetes Faktum hinnimmt, sondern bereits die Territorien und Grenzen dieser Disziplinen kritisch befragt, um von da aus Querverbindungen aufzuspüren und zu verfolgen.</w:t>
      </w:r>
      <w:r w:rsidR="00767DA5" w:rsidRPr="00880F79">
        <w:rPr>
          <w:rFonts w:ascii="Times New Roman" w:hAnsi="Times New Roman"/>
          <w:sz w:val="24"/>
          <w:szCs w:val="24"/>
        </w:rPr>
        <w:t xml:space="preserve"> </w:t>
      </w:r>
      <w:r w:rsidRPr="00880F79">
        <w:rPr>
          <w:rFonts w:ascii="Times New Roman" w:hAnsi="Times New Roman"/>
          <w:sz w:val="24"/>
          <w:szCs w:val="24"/>
        </w:rPr>
        <w:t>Interdisziplinarität hingegen hält sich an die vorgegebenen Disziplinendefinitionen und strebt dann einer Art von integrationistischem Ganzen 'über' den Disziplinen (das es nicht gibt). Der Unterschied der beiden Konzeptionen ist dem von Inter- und Transkulturalität offenbar analog.</w:t>
      </w:r>
    </w:p>
    <w:p w14:paraId="14067B9C" w14:textId="58662A6D" w:rsidR="00C11264" w:rsidRPr="00880F79" w:rsidRDefault="00C11264" w:rsidP="00901ED4">
      <w:pPr>
        <w:pStyle w:val="p1"/>
        <w:contextualSpacing/>
        <w:jc w:val="both"/>
        <w:rPr>
          <w:rFonts w:ascii="Times New Roman" w:hAnsi="Times New Roman"/>
          <w:sz w:val="24"/>
          <w:szCs w:val="24"/>
        </w:rPr>
      </w:pPr>
      <w:r w:rsidRPr="00880F79">
        <w:rPr>
          <w:rFonts w:ascii="Times New Roman" w:hAnsi="Times New Roman"/>
          <w:sz w:val="24"/>
          <w:szCs w:val="24"/>
        </w:rPr>
        <w:t>Zudem finden wir uns heute real zunehmend mit Problemstellungen konfrontiert, die aus Vernetzungseffekten resultieren. Selbst wenn Probleme regional entstehen, überschreiten ihre Wirkungen die Grenzen, werden global. Das aber verlangt neue Denk- und Handlungsmuster.</w:t>
      </w:r>
    </w:p>
    <w:p w14:paraId="0D7AD5EF" w14:textId="2ACE1C9D" w:rsidR="00C11264" w:rsidRPr="00880F79" w:rsidRDefault="00C11264"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Vernünftigkeit – theoretischer wie praktischer Art – besteht heute zunehmend in der Fähigkeit, unterschiedliche Sinnsysteme und Realitätskonstellationen wahrzunehmen und zwischen ihnen übergehen zu können. Wer sich in der heutigen Welt bewegt, </w:t>
      </w:r>
      <w:r w:rsidR="004E2A3E">
        <w:rPr>
          <w:rFonts w:ascii="Times New Roman" w:hAnsi="Times New Roman"/>
          <w:sz w:val="24"/>
          <w:szCs w:val="24"/>
        </w:rPr>
        <w:t>muss</w:t>
      </w:r>
      <w:r w:rsidRPr="00880F79">
        <w:rPr>
          <w:rFonts w:ascii="Times New Roman" w:hAnsi="Times New Roman"/>
          <w:sz w:val="24"/>
          <w:szCs w:val="24"/>
        </w:rPr>
        <w:t xml:space="preserve"> imstande sein, sich auf eine Gemenge- und Geschiebelage unterschiedlicher Kulturen und Wirklichkeitskonstellationen einzulassen.</w:t>
      </w:r>
    </w:p>
    <w:p w14:paraId="621ED730" w14:textId="65EF8055" w:rsidR="00C11264" w:rsidRPr="00880F79" w:rsidRDefault="00C11264"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Solch transkulturelle Kompetenz findet sich heute zunehmend in die Bildungsprozesse nachwachsender Generationen eingebaut. Schriftsteller der deutschen Nachkriegsgeneration beispielsweise betonen, </w:t>
      </w:r>
      <w:r w:rsidR="004E2A3E">
        <w:rPr>
          <w:rFonts w:ascii="Times New Roman" w:hAnsi="Times New Roman"/>
          <w:sz w:val="24"/>
          <w:szCs w:val="24"/>
        </w:rPr>
        <w:t>dass</w:t>
      </w:r>
      <w:r w:rsidRPr="00880F79">
        <w:rPr>
          <w:rFonts w:ascii="Times New Roman" w:hAnsi="Times New Roman"/>
          <w:sz w:val="24"/>
          <w:szCs w:val="24"/>
        </w:rPr>
        <w:t xml:space="preserve"> sie nicht mehr durch </w:t>
      </w:r>
      <w:r w:rsidRPr="00880F79">
        <w:rPr>
          <w:rFonts w:ascii="Times New Roman" w:hAnsi="Times New Roman"/>
          <w:sz w:val="24"/>
          <w:szCs w:val="24"/>
          <w:u w:val="single"/>
        </w:rPr>
        <w:t>eine</w:t>
      </w:r>
      <w:r w:rsidRPr="00880F79">
        <w:rPr>
          <w:rFonts w:ascii="Times New Roman" w:hAnsi="Times New Roman"/>
          <w:sz w:val="24"/>
          <w:szCs w:val="24"/>
        </w:rPr>
        <w:t xml:space="preserve"> Heimat, sondern durch verschiedene Bezugsländer geprägt sind, etwa durch deutsche, französische, italienische, süd- und nordamerikanische Literatur.</w:t>
      </w:r>
      <w:r w:rsidR="00287B24" w:rsidRPr="00880F79">
        <w:rPr>
          <w:rFonts w:ascii="Times New Roman" w:hAnsi="Times New Roman"/>
          <w:sz w:val="24"/>
          <w:szCs w:val="24"/>
        </w:rPr>
        <w:t xml:space="preserve"> </w:t>
      </w:r>
      <w:r w:rsidRPr="00880F79">
        <w:rPr>
          <w:rFonts w:ascii="Times New Roman" w:hAnsi="Times New Roman"/>
          <w:sz w:val="24"/>
          <w:szCs w:val="24"/>
        </w:rPr>
        <w:t>Ihre kulturelle Formation ist weithin transkulturell; die der nachfolgenden Generationen wird das noch mehr sein.</w:t>
      </w:r>
    </w:p>
    <w:p w14:paraId="28ACDE7E" w14:textId="77777777" w:rsidR="000D7C6E" w:rsidRPr="00880F79" w:rsidRDefault="000D7C6E" w:rsidP="00901ED4">
      <w:pPr>
        <w:pStyle w:val="p1"/>
        <w:contextualSpacing/>
        <w:jc w:val="both"/>
        <w:rPr>
          <w:rFonts w:ascii="Times New Roman" w:hAnsi="Times New Roman"/>
          <w:sz w:val="24"/>
          <w:szCs w:val="24"/>
        </w:rPr>
      </w:pPr>
    </w:p>
    <w:p w14:paraId="2C113DE4" w14:textId="77777777" w:rsidR="00C11264" w:rsidRPr="00880F79" w:rsidRDefault="00C11264" w:rsidP="00901ED4">
      <w:pPr>
        <w:pStyle w:val="p1"/>
        <w:contextualSpacing/>
        <w:jc w:val="center"/>
        <w:rPr>
          <w:rFonts w:ascii="Times New Roman" w:hAnsi="Times New Roman"/>
          <w:b/>
          <w:bCs/>
          <w:sz w:val="24"/>
          <w:szCs w:val="24"/>
        </w:rPr>
      </w:pPr>
      <w:r w:rsidRPr="00880F79">
        <w:rPr>
          <w:rFonts w:ascii="Times New Roman" w:hAnsi="Times New Roman"/>
          <w:b/>
          <w:bCs/>
          <w:sz w:val="24"/>
          <w:szCs w:val="24"/>
        </w:rPr>
        <w:t>f. Musik</w:t>
      </w:r>
    </w:p>
    <w:p w14:paraId="1248634E" w14:textId="77777777" w:rsidR="00C11264" w:rsidRPr="00880F79" w:rsidRDefault="00C11264" w:rsidP="00901ED4">
      <w:pPr>
        <w:pStyle w:val="p1"/>
        <w:contextualSpacing/>
        <w:jc w:val="both"/>
        <w:rPr>
          <w:rFonts w:ascii="Times New Roman" w:hAnsi="Times New Roman"/>
          <w:sz w:val="24"/>
          <w:szCs w:val="24"/>
        </w:rPr>
      </w:pPr>
    </w:p>
    <w:p w14:paraId="2C802AF9" w14:textId="39A6DABF" w:rsidR="00C11264" w:rsidRPr="00880F79" w:rsidRDefault="00C11264" w:rsidP="00901ED4">
      <w:pPr>
        <w:pStyle w:val="p1"/>
        <w:contextualSpacing/>
        <w:jc w:val="both"/>
        <w:rPr>
          <w:rFonts w:ascii="Times New Roman" w:hAnsi="Times New Roman"/>
          <w:sz w:val="24"/>
          <w:szCs w:val="24"/>
        </w:rPr>
      </w:pPr>
      <w:r w:rsidRPr="00880F79">
        <w:rPr>
          <w:rFonts w:ascii="Times New Roman" w:hAnsi="Times New Roman"/>
          <w:sz w:val="24"/>
          <w:szCs w:val="24"/>
        </w:rPr>
        <w:t>Ich möchte meine Auffassung von Transkulturalität abschließend an einem Streit um Interkulturalität in der neueren Musik exemplifizieren.</w:t>
      </w:r>
    </w:p>
    <w:p w14:paraId="6C497D02" w14:textId="0C967A09" w:rsidR="00C11264" w:rsidRPr="00880F79" w:rsidRDefault="00C11264"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Bekanntlich dringen seit langem außereuropäische Musikformen in die europäische Musik ein. Dafür stehen Namen wie </w:t>
      </w:r>
      <w:r w:rsidRPr="00880F79">
        <w:rPr>
          <w:rFonts w:ascii="Times New Roman" w:hAnsi="Times New Roman"/>
          <w:b/>
          <w:bCs/>
          <w:sz w:val="24"/>
          <w:szCs w:val="24"/>
        </w:rPr>
        <w:t>Cage, Messiaen, Kagel, Stockhausen, Hamel</w:t>
      </w:r>
      <w:r w:rsidRPr="00880F79">
        <w:rPr>
          <w:rFonts w:ascii="Times New Roman" w:hAnsi="Times New Roman"/>
          <w:sz w:val="24"/>
          <w:szCs w:val="24"/>
        </w:rPr>
        <w:t xml:space="preserve"> und viele andere. Diese ‚Infiltrationen der Musik anderer Kontinente in die europäische Musik" haben, wie Zofia Lissa darlegte, die europäische Idee des Musikwerkes stark verändert, nämlich weg vom opus perfectum hin zu Aleatorik, offener Form, Happening – und man darf wohl hinzufügen: zur </w:t>
      </w:r>
      <w:r w:rsidRPr="00880F79">
        <w:rPr>
          <w:rFonts w:ascii="Times New Roman" w:hAnsi="Times New Roman"/>
          <w:sz w:val="24"/>
          <w:szCs w:val="24"/>
        </w:rPr>
        <w:lastRenderedPageBreak/>
        <w:t>Gleichwertigkeit von Klang und Geräusch, zu Kompositionen der Stille, zu meditativen Zeitstrukturen etc.</w:t>
      </w:r>
    </w:p>
    <w:p w14:paraId="022C4CD5" w14:textId="20EC62DF" w:rsidR="00901ED4" w:rsidRPr="00880F79" w:rsidRDefault="00C11264"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Gegen all diese Verfahrensweisen wird ein Einwand erhoben. </w:t>
      </w:r>
      <w:r w:rsidRPr="00880F79">
        <w:rPr>
          <w:rFonts w:ascii="Times New Roman" w:hAnsi="Times New Roman"/>
          <w:b/>
          <w:bCs/>
          <w:sz w:val="24"/>
          <w:szCs w:val="24"/>
        </w:rPr>
        <w:t>Cage</w:t>
      </w:r>
      <w:r w:rsidRPr="00880F79">
        <w:rPr>
          <w:rFonts w:ascii="Times New Roman" w:hAnsi="Times New Roman"/>
          <w:sz w:val="24"/>
          <w:szCs w:val="24"/>
        </w:rPr>
        <w:t xml:space="preserve"> wird vorgehalten, er bediene sich zwar des altchinesischen I</w:t>
      </w:r>
      <w:r w:rsidR="00880F79">
        <w:rPr>
          <w:rFonts w:ascii="Times New Roman" w:hAnsi="Times New Roman"/>
          <w:sz w:val="24"/>
          <w:szCs w:val="24"/>
        </w:rPr>
        <w:t xml:space="preserve"> G</w:t>
      </w:r>
      <w:r w:rsidR="00901ED4" w:rsidRPr="00880F79">
        <w:rPr>
          <w:rFonts w:ascii="Times New Roman" w:hAnsi="Times New Roman"/>
          <w:sz w:val="24"/>
          <w:szCs w:val="24"/>
        </w:rPr>
        <w:t xml:space="preserve">ing, aber was dabei herauskomme, sei gar nicht ostasiatisch und nicht einmal europäisch, es sei weder Fisch noch Fleisch. Bei </w:t>
      </w:r>
      <w:r w:rsidR="00901ED4" w:rsidRPr="00880F79">
        <w:rPr>
          <w:rFonts w:ascii="Times New Roman" w:hAnsi="Times New Roman"/>
          <w:b/>
          <w:bCs/>
          <w:sz w:val="24"/>
          <w:szCs w:val="24"/>
        </w:rPr>
        <w:t>Messiaen</w:t>
      </w:r>
      <w:r w:rsidR="00901ED4" w:rsidRPr="00880F79">
        <w:rPr>
          <w:rFonts w:ascii="Times New Roman" w:hAnsi="Times New Roman"/>
          <w:sz w:val="24"/>
          <w:szCs w:val="24"/>
        </w:rPr>
        <w:t xml:space="preserve"> wird zwar anerkannt, </w:t>
      </w:r>
      <w:r w:rsidR="004E2A3E">
        <w:rPr>
          <w:rFonts w:ascii="Times New Roman" w:hAnsi="Times New Roman"/>
          <w:sz w:val="24"/>
          <w:szCs w:val="24"/>
        </w:rPr>
        <w:t>dass</w:t>
      </w:r>
      <w:r w:rsidR="00901ED4" w:rsidRPr="00880F79">
        <w:rPr>
          <w:rFonts w:ascii="Times New Roman" w:hAnsi="Times New Roman"/>
          <w:sz w:val="24"/>
          <w:szCs w:val="24"/>
        </w:rPr>
        <w:t xml:space="preserve"> er – fast als einziger – fremdländische Kompositionstechniken wirklich beherrscht, aber dieses Fremdartige werde in seinen Kompositionen doch aufgesogen, werde unkenntlich, anstatt bewahrt zu werden. Hamel hält man umgekehrt vor, </w:t>
      </w:r>
      <w:r w:rsidR="004E2A3E">
        <w:rPr>
          <w:rFonts w:ascii="Times New Roman" w:hAnsi="Times New Roman"/>
          <w:sz w:val="24"/>
          <w:szCs w:val="24"/>
        </w:rPr>
        <w:t>dass</w:t>
      </w:r>
      <w:r w:rsidR="00901ED4" w:rsidRPr="00880F79">
        <w:rPr>
          <w:rFonts w:ascii="Times New Roman" w:hAnsi="Times New Roman"/>
          <w:sz w:val="24"/>
          <w:szCs w:val="24"/>
        </w:rPr>
        <w:t xml:space="preserve"> er bei allem Bemühen um eine Assimilierung an indische Musikvorstellungen fatal europäisch bleibe, </w:t>
      </w:r>
      <w:r w:rsidR="004E2A3E">
        <w:rPr>
          <w:rFonts w:ascii="Times New Roman" w:hAnsi="Times New Roman"/>
          <w:sz w:val="24"/>
          <w:szCs w:val="24"/>
        </w:rPr>
        <w:t>dass</w:t>
      </w:r>
      <w:r w:rsidR="00901ED4" w:rsidRPr="00880F79">
        <w:rPr>
          <w:rFonts w:ascii="Times New Roman" w:hAnsi="Times New Roman"/>
          <w:sz w:val="24"/>
          <w:szCs w:val="24"/>
        </w:rPr>
        <w:t xml:space="preserve"> er das Indische allenfalls simuliere, nicht aber erreiche.</w:t>
      </w:r>
    </w:p>
    <w:p w14:paraId="2F911B4B" w14:textId="06CDC918" w:rsidR="00901ED4" w:rsidRPr="00880F79" w:rsidRDefault="00901ED4"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Das unterschwellige Axiom und der gemeinsame Nenner dieser Einwände ist: Musik soll kultur-rein sein – rein-eigen oder rein-fremd, oder, wenn schon kombiniert, dann eben rein-eigen </w:t>
      </w:r>
      <w:r w:rsidRPr="00880F79">
        <w:rPr>
          <w:rFonts w:ascii="Times New Roman" w:hAnsi="Times New Roman"/>
          <w:sz w:val="24"/>
          <w:szCs w:val="24"/>
          <w:u w:val="single"/>
        </w:rPr>
        <w:t>plus</w:t>
      </w:r>
      <w:r w:rsidRPr="00880F79">
        <w:rPr>
          <w:rFonts w:ascii="Times New Roman" w:hAnsi="Times New Roman"/>
          <w:sz w:val="24"/>
          <w:szCs w:val="24"/>
        </w:rPr>
        <w:t xml:space="preserve"> rein-fremd.</w:t>
      </w:r>
      <w:r w:rsidR="000D7C6E" w:rsidRPr="00880F79">
        <w:rPr>
          <w:rFonts w:ascii="Times New Roman" w:hAnsi="Times New Roman"/>
          <w:sz w:val="24"/>
          <w:szCs w:val="24"/>
        </w:rPr>
        <w:t xml:space="preserve"> – </w:t>
      </w:r>
      <w:r w:rsidRPr="00880F79">
        <w:rPr>
          <w:rFonts w:ascii="Times New Roman" w:hAnsi="Times New Roman"/>
          <w:sz w:val="24"/>
          <w:szCs w:val="24"/>
        </w:rPr>
        <w:t>Noch immer herrscht das alte Kulturideal, noch immer regiert der alte Purismus und Separatismus.</w:t>
      </w:r>
    </w:p>
    <w:p w14:paraId="07C5CB4F" w14:textId="530779E3" w:rsidR="00901ED4" w:rsidRPr="00880F79" w:rsidRDefault="00901ED4"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Meines Erachtens wäre schon viel gewonnen, wenn man die spezifische Gebundenheit solcher Urteile erkennen würde. Sie sind nicht einfach selbstverständlich. Zudem meine ich, </w:t>
      </w:r>
      <w:r w:rsidR="004E2A3E">
        <w:rPr>
          <w:rFonts w:ascii="Times New Roman" w:hAnsi="Times New Roman"/>
          <w:sz w:val="24"/>
          <w:szCs w:val="24"/>
        </w:rPr>
        <w:t>dass</w:t>
      </w:r>
      <w:r w:rsidRPr="00880F79">
        <w:rPr>
          <w:rFonts w:ascii="Times New Roman" w:hAnsi="Times New Roman"/>
          <w:sz w:val="24"/>
          <w:szCs w:val="24"/>
        </w:rPr>
        <w:t xml:space="preserve"> diese puristische Urteilsweise die prospektiven Momente der genannten kompositorischen Verfahren verkennt und preisgibt. Diese Kompositionen willfahren in der Tat nicht mehr der </w:t>
      </w:r>
      <w:r w:rsidRPr="00880F79">
        <w:rPr>
          <w:rFonts w:ascii="Times New Roman" w:hAnsi="Times New Roman"/>
          <w:sz w:val="24"/>
          <w:szCs w:val="24"/>
          <w:u w:val="single"/>
        </w:rPr>
        <w:t>Alternative</w:t>
      </w:r>
      <w:r w:rsidRPr="00880F79">
        <w:rPr>
          <w:rFonts w:ascii="Times New Roman" w:hAnsi="Times New Roman"/>
          <w:sz w:val="24"/>
          <w:szCs w:val="24"/>
        </w:rPr>
        <w:t xml:space="preserve"> von Eigenheit und Fremdheit. Sie suchen vielmehr </w:t>
      </w:r>
      <w:r w:rsidRPr="00880F79">
        <w:rPr>
          <w:rFonts w:ascii="Times New Roman" w:hAnsi="Times New Roman"/>
          <w:sz w:val="24"/>
          <w:szCs w:val="24"/>
          <w:u w:val="single"/>
        </w:rPr>
        <w:t>inmitten</w:t>
      </w:r>
      <w:r w:rsidRPr="00880F79">
        <w:rPr>
          <w:rFonts w:ascii="Times New Roman" w:hAnsi="Times New Roman"/>
          <w:sz w:val="24"/>
          <w:szCs w:val="24"/>
        </w:rPr>
        <w:t xml:space="preserve"> oder </w:t>
      </w:r>
      <w:r w:rsidRPr="00880F79">
        <w:rPr>
          <w:rFonts w:ascii="Times New Roman" w:hAnsi="Times New Roman"/>
          <w:sz w:val="24"/>
          <w:szCs w:val="24"/>
          <w:u w:val="single"/>
        </w:rPr>
        <w:t>jenseits</w:t>
      </w:r>
      <w:r w:rsidRPr="00880F79">
        <w:rPr>
          <w:rFonts w:ascii="Times New Roman" w:hAnsi="Times New Roman"/>
          <w:sz w:val="24"/>
          <w:szCs w:val="24"/>
        </w:rPr>
        <w:t xml:space="preserve"> dieser Alternative, sie beginnen transkulturell zu operieren.</w:t>
      </w:r>
    </w:p>
    <w:p w14:paraId="1B589FEC" w14:textId="6C983054" w:rsidR="00901ED4" w:rsidRPr="00880F79" w:rsidRDefault="00901ED4"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Cage </w:t>
      </w:r>
      <w:r w:rsidR="004E2A3E" w:rsidRPr="00880F79">
        <w:rPr>
          <w:rFonts w:ascii="Times New Roman" w:hAnsi="Times New Roman"/>
          <w:sz w:val="24"/>
          <w:szCs w:val="24"/>
        </w:rPr>
        <w:t>verlässt</w:t>
      </w:r>
      <w:r w:rsidRPr="00880F79">
        <w:rPr>
          <w:rFonts w:ascii="Times New Roman" w:hAnsi="Times New Roman"/>
          <w:sz w:val="24"/>
          <w:szCs w:val="24"/>
        </w:rPr>
        <w:t xml:space="preserve"> das Dispositiv europäischer Musik am offenkundigsten. Er macht anderes. </w:t>
      </w:r>
      <w:r w:rsidR="004E2A3E">
        <w:rPr>
          <w:rFonts w:ascii="Times New Roman" w:hAnsi="Times New Roman"/>
          <w:sz w:val="24"/>
          <w:szCs w:val="24"/>
        </w:rPr>
        <w:t>Dass</w:t>
      </w:r>
      <w:r w:rsidRPr="00880F79">
        <w:rPr>
          <w:rFonts w:ascii="Times New Roman" w:hAnsi="Times New Roman"/>
          <w:sz w:val="24"/>
          <w:szCs w:val="24"/>
        </w:rPr>
        <w:t xml:space="preserve"> seine Stücke weder ostasiatisch noch europäisch klingen, wäre als ihre Errungenschaft zu begreifen. Messiaen und Hamel operieren inmitten der Spannung von Eigenem und Fremdem mit entgegengesetzter Akzentuierung; Messiaen hält sich eher am Eigenheits-, Hamel eher am Fremdheitspol auf. Wer solche Verschmelzungen im Namen eines Sauberkeitsideals – </w:t>
      </w:r>
      <w:r w:rsidR="004E2A3E">
        <w:rPr>
          <w:rFonts w:ascii="Times New Roman" w:hAnsi="Times New Roman"/>
          <w:sz w:val="24"/>
          <w:szCs w:val="24"/>
        </w:rPr>
        <w:t>"</w:t>
      </w:r>
      <w:r w:rsidRPr="00880F79">
        <w:rPr>
          <w:rFonts w:ascii="Times New Roman" w:hAnsi="Times New Roman"/>
          <w:sz w:val="24"/>
          <w:szCs w:val="24"/>
        </w:rPr>
        <w:t>wenn schon indisch, dann originär-indisch, nicht europäisch-indisch" – kritisiert, hat unrecht.</w:t>
      </w:r>
      <w:r w:rsidR="000D7C6E" w:rsidRPr="00880F79">
        <w:rPr>
          <w:rFonts w:ascii="Times New Roman" w:hAnsi="Times New Roman"/>
          <w:sz w:val="24"/>
          <w:szCs w:val="24"/>
        </w:rPr>
        <w:t xml:space="preserve"> </w:t>
      </w:r>
      <w:r w:rsidRPr="00880F79">
        <w:rPr>
          <w:rFonts w:ascii="Times New Roman" w:hAnsi="Times New Roman"/>
          <w:sz w:val="24"/>
          <w:szCs w:val="24"/>
        </w:rPr>
        <w:t>Fremdes wird uns immer, auch wenn wir originär Indisches hören, nur im Zusammenhang mit dem eigenen Idiom verständlich und vertraut werden – oder fremd bleiben. Wenn Messiaen und Hamel fremde musikalische Strukturen einbeziehen, wenn Sloterdijk Ähnliches versucht, indem er ein Konzept von „Euro-Taoismus" entwickelt, wenn Barthes sich nicht der Illusion hingibt, er stelle die japanische Kultur in ihrer Eigenheit dar, sondern wenn er umgekehrt sagt, diese Kultur habe ihn mit vielfachen Blitzen erleuchtet und in ihm selbst ein Anderes freigesetzt, dann sind dies Indizien für eine Tendenz zur wechselseitigen Einarbeitung von Kulturmustern. Dies könnte eine wichtige Phase im Suchproze</w:t>
      </w:r>
      <w:r w:rsidR="004E2A3E">
        <w:rPr>
          <w:rFonts w:ascii="Times New Roman" w:hAnsi="Times New Roman"/>
          <w:sz w:val="24"/>
          <w:szCs w:val="24"/>
        </w:rPr>
        <w:t xml:space="preserve">ss </w:t>
      </w:r>
      <w:r w:rsidRPr="00880F79">
        <w:rPr>
          <w:rFonts w:ascii="Times New Roman" w:hAnsi="Times New Roman"/>
          <w:sz w:val="24"/>
          <w:szCs w:val="24"/>
        </w:rPr>
        <w:t>der Kultur von morgen sein.</w:t>
      </w:r>
    </w:p>
    <w:p w14:paraId="3F11FF09" w14:textId="0188D78F" w:rsidR="00901ED4" w:rsidRPr="00880F79" w:rsidRDefault="00901ED4" w:rsidP="00901ED4">
      <w:pPr>
        <w:pStyle w:val="p1"/>
        <w:contextualSpacing/>
        <w:jc w:val="both"/>
        <w:rPr>
          <w:rFonts w:ascii="Times New Roman" w:hAnsi="Times New Roman"/>
          <w:sz w:val="24"/>
          <w:szCs w:val="24"/>
        </w:rPr>
      </w:pPr>
      <w:r w:rsidRPr="00880F79">
        <w:rPr>
          <w:rFonts w:ascii="Times New Roman" w:hAnsi="Times New Roman"/>
          <w:sz w:val="24"/>
          <w:szCs w:val="24"/>
        </w:rPr>
        <w:t xml:space="preserve">Nietzsche hatte schon vor über hundert Jahren prophezeit, </w:t>
      </w:r>
      <w:r w:rsidR="004E2A3E">
        <w:rPr>
          <w:rFonts w:ascii="Times New Roman" w:hAnsi="Times New Roman"/>
          <w:sz w:val="24"/>
          <w:szCs w:val="24"/>
        </w:rPr>
        <w:t>dass</w:t>
      </w:r>
      <w:r w:rsidRPr="00880F79">
        <w:rPr>
          <w:rFonts w:ascii="Times New Roman" w:hAnsi="Times New Roman"/>
          <w:sz w:val="24"/>
          <w:szCs w:val="24"/>
        </w:rPr>
        <w:t xml:space="preserve"> der künftige Wert und Sinn der Kultur „in einem gegen</w:t>
      </w:r>
      <w:r w:rsidR="00DC0D63">
        <w:rPr>
          <w:rFonts w:ascii="Times New Roman" w:hAnsi="Times New Roman"/>
          <w:sz w:val="24"/>
          <w:szCs w:val="24"/>
        </w:rPr>
        <w:t>s</w:t>
      </w:r>
      <w:r w:rsidRPr="00880F79">
        <w:rPr>
          <w:rFonts w:ascii="Times New Roman" w:hAnsi="Times New Roman"/>
          <w:sz w:val="24"/>
          <w:szCs w:val="24"/>
        </w:rPr>
        <w:t>eitigen Sich-Verschmelzen und -Befruchten" liegen werde. An ihn, aber auch an Autoren wie Scheler, Wittgenstein und Deleuze</w:t>
      </w:r>
      <w:r w:rsidR="00F063FE" w:rsidRPr="00880F79">
        <w:rPr>
          <w:rFonts w:ascii="Times New Roman" w:hAnsi="Times New Roman"/>
          <w:sz w:val="24"/>
          <w:szCs w:val="24"/>
        </w:rPr>
        <w:t xml:space="preserve"> </w:t>
      </w:r>
      <w:r w:rsidRPr="00880F79">
        <w:rPr>
          <w:rFonts w:ascii="Times New Roman" w:hAnsi="Times New Roman"/>
          <w:sz w:val="24"/>
          <w:szCs w:val="24"/>
        </w:rPr>
        <w:t>könnte die detaillierte Ausarbeitung eines Konzepts der Transkulturalität anknüpfen, wozu ich hier nur einige Vorüberlegungen dargestellt habe.</w:t>
      </w:r>
    </w:p>
    <w:p w14:paraId="172A1636" w14:textId="77777777" w:rsidR="00DE0695" w:rsidRPr="00880F79" w:rsidRDefault="00DE0695" w:rsidP="00901ED4">
      <w:pPr>
        <w:pStyle w:val="p1"/>
        <w:contextualSpacing/>
        <w:jc w:val="both"/>
        <w:rPr>
          <w:rFonts w:ascii="Times New Roman" w:hAnsi="Times New Roman"/>
          <w:sz w:val="24"/>
          <w:szCs w:val="24"/>
        </w:rPr>
      </w:pPr>
    </w:p>
    <w:p w14:paraId="3071E34C" w14:textId="6A3F28C4" w:rsidR="00901ED4" w:rsidRPr="00880F79" w:rsidRDefault="00901ED4" w:rsidP="00901ED4">
      <w:pPr>
        <w:pStyle w:val="p1"/>
        <w:contextualSpacing/>
        <w:jc w:val="both"/>
        <w:rPr>
          <w:rFonts w:ascii="Times New Roman" w:hAnsi="Times New Roman"/>
          <w:i/>
          <w:iCs/>
          <w:sz w:val="24"/>
          <w:szCs w:val="24"/>
        </w:rPr>
      </w:pPr>
      <w:r w:rsidRPr="00880F79">
        <w:rPr>
          <w:rFonts w:ascii="Times New Roman" w:hAnsi="Times New Roman"/>
          <w:i/>
          <w:iCs/>
          <w:sz w:val="24"/>
          <w:szCs w:val="24"/>
        </w:rPr>
        <w:t>Gekürzte Fassung eines Vortrags bei der Deutschen Gesellschaft für Phänomenologische Forschung, 23. Mai 1991 in Wuppertal und bei der Tagung „Dialogo interculturale ed eurocentrismo" (Rom, 27.-29. Mai 1991).</w:t>
      </w:r>
    </w:p>
    <w:p w14:paraId="7E68D25B" w14:textId="77777777" w:rsidR="00F063FE" w:rsidRPr="00880F79" w:rsidRDefault="00F063FE" w:rsidP="00901ED4">
      <w:pPr>
        <w:pStyle w:val="p1"/>
        <w:contextualSpacing/>
        <w:jc w:val="both"/>
        <w:rPr>
          <w:rFonts w:ascii="Times New Roman" w:hAnsi="Times New Roman"/>
          <w:sz w:val="24"/>
          <w:szCs w:val="24"/>
        </w:rPr>
      </w:pPr>
    </w:p>
    <w:p w14:paraId="3ADD8196" w14:textId="77777777" w:rsidR="00901ED4" w:rsidRPr="00880F79" w:rsidRDefault="00901ED4" w:rsidP="00901ED4">
      <w:pPr>
        <w:pStyle w:val="p1"/>
        <w:contextualSpacing/>
        <w:jc w:val="both"/>
        <w:rPr>
          <w:rFonts w:ascii="Times New Roman" w:hAnsi="Times New Roman"/>
          <w:sz w:val="24"/>
          <w:szCs w:val="24"/>
        </w:rPr>
      </w:pPr>
    </w:p>
    <w:p w14:paraId="1C29AB16" w14:textId="77777777" w:rsidR="00901ED4" w:rsidRPr="00880F79" w:rsidRDefault="00901ED4" w:rsidP="00901ED4">
      <w:pPr>
        <w:pStyle w:val="p1"/>
        <w:contextualSpacing/>
        <w:jc w:val="both"/>
        <w:rPr>
          <w:rFonts w:ascii="Times New Roman" w:hAnsi="Times New Roman"/>
          <w:sz w:val="24"/>
          <w:szCs w:val="24"/>
          <w:u w:val="single"/>
        </w:rPr>
      </w:pPr>
      <w:r w:rsidRPr="00880F79">
        <w:rPr>
          <w:rFonts w:ascii="Times New Roman" w:hAnsi="Times New Roman"/>
          <w:sz w:val="24"/>
          <w:szCs w:val="24"/>
          <w:u w:val="single"/>
        </w:rPr>
        <w:t>UNSER AUTOR:</w:t>
      </w:r>
    </w:p>
    <w:p w14:paraId="0366BFE5" w14:textId="77777777" w:rsidR="000D7C6E" w:rsidRPr="00880F79" w:rsidRDefault="000D7C6E" w:rsidP="00901ED4">
      <w:pPr>
        <w:pStyle w:val="p1"/>
        <w:contextualSpacing/>
        <w:jc w:val="both"/>
        <w:rPr>
          <w:rFonts w:ascii="Times New Roman" w:hAnsi="Times New Roman"/>
          <w:sz w:val="24"/>
          <w:szCs w:val="24"/>
          <w:u w:val="single"/>
        </w:rPr>
      </w:pPr>
    </w:p>
    <w:p w14:paraId="19BC272E" w14:textId="1790C035" w:rsidR="00901ED4" w:rsidRPr="00880F79" w:rsidRDefault="00901ED4" w:rsidP="00BC330D">
      <w:pPr>
        <w:pStyle w:val="p1"/>
        <w:contextualSpacing/>
        <w:jc w:val="both"/>
        <w:rPr>
          <w:rFonts w:ascii="Times New Roman" w:hAnsi="Times New Roman"/>
          <w:sz w:val="24"/>
          <w:szCs w:val="24"/>
        </w:rPr>
      </w:pPr>
      <w:r w:rsidRPr="00880F79">
        <w:rPr>
          <w:rFonts w:ascii="Times New Roman" w:hAnsi="Times New Roman"/>
          <w:b/>
          <w:bCs/>
          <w:sz w:val="24"/>
          <w:szCs w:val="24"/>
        </w:rPr>
        <w:t>Wolfgang Welsch</w:t>
      </w:r>
      <w:r w:rsidRPr="00880F79">
        <w:rPr>
          <w:rFonts w:ascii="Times New Roman" w:hAnsi="Times New Roman"/>
          <w:sz w:val="24"/>
          <w:szCs w:val="24"/>
        </w:rPr>
        <w:t xml:space="preserve"> ist Professor für Philosophie an der Universität Bamberg und lehrt derzeit als Gastprofessor an der Humboldt-Universität in Berlin.</w:t>
      </w:r>
    </w:p>
    <w:sectPr w:rsidR="00901ED4" w:rsidRPr="00880F79" w:rsidSect="00BC330D">
      <w:headerReference w:type="default" r:id="rId8"/>
      <w:pgSz w:w="11906" w:h="16838"/>
      <w:pgMar w:top="1417" w:right="1417" w:bottom="1134"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8D7D5" w14:textId="77777777" w:rsidR="00085C92" w:rsidRDefault="00085C92" w:rsidP="00BC330D">
      <w:pPr>
        <w:spacing w:after="0" w:line="240" w:lineRule="auto"/>
      </w:pPr>
      <w:r>
        <w:separator/>
      </w:r>
    </w:p>
  </w:endnote>
  <w:endnote w:type="continuationSeparator" w:id="0">
    <w:p w14:paraId="38833DE8" w14:textId="77777777" w:rsidR="00085C92" w:rsidRDefault="00085C92" w:rsidP="00BC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6CF2C" w14:textId="77777777" w:rsidR="00085C92" w:rsidRDefault="00085C92" w:rsidP="00BC330D">
      <w:pPr>
        <w:spacing w:after="0" w:line="240" w:lineRule="auto"/>
      </w:pPr>
      <w:r>
        <w:separator/>
      </w:r>
    </w:p>
  </w:footnote>
  <w:footnote w:type="continuationSeparator" w:id="0">
    <w:p w14:paraId="4C313B37" w14:textId="77777777" w:rsidR="00085C92" w:rsidRDefault="00085C92" w:rsidP="00BC3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907563"/>
      <w:docPartObj>
        <w:docPartGallery w:val="Page Numbers (Top of Page)"/>
        <w:docPartUnique/>
      </w:docPartObj>
    </w:sdtPr>
    <w:sdtContent>
      <w:p w14:paraId="5AB084F3" w14:textId="637E583D" w:rsidR="00BC330D" w:rsidRDefault="00BC330D">
        <w:pPr>
          <w:pStyle w:val="Kopfzeile"/>
          <w:jc w:val="center"/>
        </w:pPr>
        <w:r>
          <w:fldChar w:fldCharType="begin"/>
        </w:r>
        <w:r>
          <w:instrText>PAGE   \* MERGEFORMAT</w:instrText>
        </w:r>
        <w:r>
          <w:fldChar w:fldCharType="separate"/>
        </w:r>
        <w:r>
          <w:t>2</w:t>
        </w:r>
        <w:r>
          <w:fldChar w:fldCharType="end"/>
        </w:r>
      </w:p>
    </w:sdtContent>
  </w:sdt>
  <w:p w14:paraId="6889FDD1" w14:textId="77777777" w:rsidR="00BC330D" w:rsidRDefault="00BC33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107EC"/>
    <w:multiLevelType w:val="hybridMultilevel"/>
    <w:tmpl w:val="1992635E"/>
    <w:lvl w:ilvl="0" w:tplc="DC8CA41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A91DB0"/>
    <w:multiLevelType w:val="hybridMultilevel"/>
    <w:tmpl w:val="69CAFFEA"/>
    <w:lvl w:ilvl="0" w:tplc="86C6FFF8">
      <w:start w:val="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0221452">
    <w:abstractNumId w:val="0"/>
  </w:num>
  <w:num w:numId="2" w16cid:durableId="160996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D50FB0-6A4A-4426-980D-E2792515B750}"/>
    <w:docVar w:name="dgnword-eventsink" w:val="2502289672000"/>
  </w:docVars>
  <w:rsids>
    <w:rsidRoot w:val="00930E3E"/>
    <w:rsid w:val="00085C92"/>
    <w:rsid w:val="00091D74"/>
    <w:rsid w:val="000D7C6E"/>
    <w:rsid w:val="000F4B4B"/>
    <w:rsid w:val="00112ED1"/>
    <w:rsid w:val="00137273"/>
    <w:rsid w:val="001723D3"/>
    <w:rsid w:val="001907A2"/>
    <w:rsid w:val="001E2335"/>
    <w:rsid w:val="002237DB"/>
    <w:rsid w:val="00287B24"/>
    <w:rsid w:val="002B4FB3"/>
    <w:rsid w:val="00326F94"/>
    <w:rsid w:val="003561F1"/>
    <w:rsid w:val="00381D6F"/>
    <w:rsid w:val="003C1E27"/>
    <w:rsid w:val="003D5FDA"/>
    <w:rsid w:val="00415D16"/>
    <w:rsid w:val="00417483"/>
    <w:rsid w:val="00472560"/>
    <w:rsid w:val="004E2A3E"/>
    <w:rsid w:val="004E64C9"/>
    <w:rsid w:val="0056463A"/>
    <w:rsid w:val="005872C0"/>
    <w:rsid w:val="005B71EB"/>
    <w:rsid w:val="005F7828"/>
    <w:rsid w:val="00675E10"/>
    <w:rsid w:val="006C1BA0"/>
    <w:rsid w:val="006D79AF"/>
    <w:rsid w:val="00767DA5"/>
    <w:rsid w:val="0079643B"/>
    <w:rsid w:val="007A2233"/>
    <w:rsid w:val="00844179"/>
    <w:rsid w:val="00880F79"/>
    <w:rsid w:val="008923BC"/>
    <w:rsid w:val="008B0CD2"/>
    <w:rsid w:val="008B23FF"/>
    <w:rsid w:val="008E75CA"/>
    <w:rsid w:val="00901ED4"/>
    <w:rsid w:val="00906940"/>
    <w:rsid w:val="00930E3E"/>
    <w:rsid w:val="00931D8D"/>
    <w:rsid w:val="00984D4F"/>
    <w:rsid w:val="00992E93"/>
    <w:rsid w:val="009E368D"/>
    <w:rsid w:val="009E4966"/>
    <w:rsid w:val="00A12087"/>
    <w:rsid w:val="00A16E8B"/>
    <w:rsid w:val="00A50F98"/>
    <w:rsid w:val="00A7592F"/>
    <w:rsid w:val="00A913FB"/>
    <w:rsid w:val="00B4048E"/>
    <w:rsid w:val="00B82E39"/>
    <w:rsid w:val="00B95A65"/>
    <w:rsid w:val="00BA526E"/>
    <w:rsid w:val="00BC330D"/>
    <w:rsid w:val="00BD6E63"/>
    <w:rsid w:val="00C11264"/>
    <w:rsid w:val="00C85EEA"/>
    <w:rsid w:val="00D9569F"/>
    <w:rsid w:val="00DC0D63"/>
    <w:rsid w:val="00DE0695"/>
    <w:rsid w:val="00E75087"/>
    <w:rsid w:val="00EF077F"/>
    <w:rsid w:val="00F063FE"/>
    <w:rsid w:val="00FD585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4A39"/>
  <w15:chartTrackingRefBased/>
  <w15:docId w15:val="{579E904B-DEF1-6349-BF41-FB9A4257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30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30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30E3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30E3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30E3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30E3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30E3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30E3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30E3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0E3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30E3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30E3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30E3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30E3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30E3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30E3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30E3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30E3E"/>
    <w:rPr>
      <w:rFonts w:eastAsiaTheme="majorEastAsia" w:cstheme="majorBidi"/>
      <w:color w:val="272727" w:themeColor="text1" w:themeTint="D8"/>
    </w:rPr>
  </w:style>
  <w:style w:type="paragraph" w:styleId="Titel">
    <w:name w:val="Title"/>
    <w:basedOn w:val="Standard"/>
    <w:next w:val="Standard"/>
    <w:link w:val="TitelZchn"/>
    <w:uiPriority w:val="10"/>
    <w:qFormat/>
    <w:rsid w:val="00930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0E3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30E3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30E3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30E3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30E3E"/>
    <w:rPr>
      <w:i/>
      <w:iCs/>
      <w:color w:val="404040" w:themeColor="text1" w:themeTint="BF"/>
    </w:rPr>
  </w:style>
  <w:style w:type="paragraph" w:styleId="Listenabsatz">
    <w:name w:val="List Paragraph"/>
    <w:basedOn w:val="Standard"/>
    <w:uiPriority w:val="34"/>
    <w:qFormat/>
    <w:rsid w:val="00930E3E"/>
    <w:pPr>
      <w:ind w:left="720"/>
      <w:contextualSpacing/>
    </w:pPr>
  </w:style>
  <w:style w:type="character" w:styleId="IntensiveHervorhebung">
    <w:name w:val="Intense Emphasis"/>
    <w:basedOn w:val="Absatz-Standardschriftart"/>
    <w:uiPriority w:val="21"/>
    <w:qFormat/>
    <w:rsid w:val="00930E3E"/>
    <w:rPr>
      <w:i/>
      <w:iCs/>
      <w:color w:val="0F4761" w:themeColor="accent1" w:themeShade="BF"/>
    </w:rPr>
  </w:style>
  <w:style w:type="paragraph" w:styleId="IntensivesZitat">
    <w:name w:val="Intense Quote"/>
    <w:basedOn w:val="Standard"/>
    <w:next w:val="Standard"/>
    <w:link w:val="IntensivesZitatZchn"/>
    <w:uiPriority w:val="30"/>
    <w:qFormat/>
    <w:rsid w:val="00930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30E3E"/>
    <w:rPr>
      <w:i/>
      <w:iCs/>
      <w:color w:val="0F4761" w:themeColor="accent1" w:themeShade="BF"/>
    </w:rPr>
  </w:style>
  <w:style w:type="character" w:styleId="IntensiverVerweis">
    <w:name w:val="Intense Reference"/>
    <w:basedOn w:val="Absatz-Standardschriftart"/>
    <w:uiPriority w:val="32"/>
    <w:qFormat/>
    <w:rsid w:val="00930E3E"/>
    <w:rPr>
      <w:b/>
      <w:bCs/>
      <w:smallCaps/>
      <w:color w:val="0F4761" w:themeColor="accent1" w:themeShade="BF"/>
      <w:spacing w:val="5"/>
    </w:rPr>
  </w:style>
  <w:style w:type="paragraph" w:customStyle="1" w:styleId="p1">
    <w:name w:val="p1"/>
    <w:basedOn w:val="Standard"/>
    <w:rsid w:val="00930E3E"/>
    <w:pPr>
      <w:spacing w:after="0" w:line="240" w:lineRule="auto"/>
    </w:pPr>
    <w:rPr>
      <w:rFonts w:ascii="Helvetica" w:hAnsi="Helvetica" w:cs="Times New Roman"/>
      <w:kern w:val="0"/>
      <w:sz w:val="18"/>
      <w:szCs w:val="18"/>
      <w14:ligatures w14:val="none"/>
    </w:rPr>
  </w:style>
  <w:style w:type="character" w:customStyle="1" w:styleId="s1">
    <w:name w:val="s1"/>
    <w:basedOn w:val="Absatz-Standardschriftart"/>
    <w:rsid w:val="00930E3E"/>
    <w:rPr>
      <w:rFonts w:ascii="Helvetica" w:hAnsi="Helvetica" w:hint="default"/>
      <w:b w:val="0"/>
      <w:bCs w:val="0"/>
      <w:i w:val="0"/>
      <w:iCs w:val="0"/>
      <w:sz w:val="18"/>
      <w:szCs w:val="18"/>
    </w:rPr>
  </w:style>
  <w:style w:type="paragraph" w:styleId="Kopfzeile">
    <w:name w:val="header"/>
    <w:basedOn w:val="Standard"/>
    <w:link w:val="KopfzeileZchn"/>
    <w:uiPriority w:val="99"/>
    <w:unhideWhenUsed/>
    <w:rsid w:val="00BC33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330D"/>
  </w:style>
  <w:style w:type="paragraph" w:styleId="Fuzeile">
    <w:name w:val="footer"/>
    <w:basedOn w:val="Standard"/>
    <w:link w:val="FuzeileZchn"/>
    <w:uiPriority w:val="99"/>
    <w:unhideWhenUsed/>
    <w:rsid w:val="00BC33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3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950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4970</Words>
  <Characters>31311</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Friede</dc:creator>
  <cp:keywords/>
  <dc:description/>
  <cp:lastModifiedBy>Wolfgang Welsch</cp:lastModifiedBy>
  <cp:revision>2</cp:revision>
  <dcterms:created xsi:type="dcterms:W3CDTF">2025-02-07T17:20:00Z</dcterms:created>
  <dcterms:modified xsi:type="dcterms:W3CDTF">2025-02-07T17:20:00Z</dcterms:modified>
</cp:coreProperties>
</file>